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25AA" w14:textId="7764F116" w:rsidR="00A06597" w:rsidRDefault="00A06597" w:rsidP="001A68D0">
      <w:pPr>
        <w:rPr>
          <w:rFonts w:asciiTheme="minorHAnsi" w:hAnsiTheme="minorHAnsi" w:cstheme="minorHAnsi"/>
          <w:i/>
          <w:sz w:val="22"/>
          <w:szCs w:val="22"/>
        </w:rPr>
      </w:pPr>
      <w:r>
        <w:rPr>
          <w:rFonts w:asciiTheme="minorHAnsi" w:hAnsiTheme="minorHAnsi" w:cstheme="minorHAnsi"/>
          <w:i/>
          <w:sz w:val="22"/>
          <w:szCs w:val="22"/>
        </w:rPr>
        <w:t xml:space="preserve">Massachusetts Nursing Facilities that participate in the MassHealth program are required to complete interim and final filings for the Direct Care Cost Quotient (DCC-Q). </w:t>
      </w:r>
    </w:p>
    <w:p w14:paraId="47F8C9A1" w14:textId="77777777" w:rsidR="00A06597" w:rsidRDefault="00A06597" w:rsidP="001A68D0">
      <w:pPr>
        <w:rPr>
          <w:rFonts w:asciiTheme="minorHAnsi" w:hAnsiTheme="minorHAnsi" w:cstheme="minorHAnsi"/>
          <w:i/>
          <w:sz w:val="22"/>
          <w:szCs w:val="22"/>
        </w:rPr>
      </w:pPr>
    </w:p>
    <w:p w14:paraId="48E95346" w14:textId="6710CA5C" w:rsidR="001A68D0" w:rsidRDefault="001A68D0" w:rsidP="001A68D0">
      <w:pPr>
        <w:rPr>
          <w:rFonts w:asciiTheme="minorHAnsi" w:hAnsiTheme="minorHAnsi" w:cstheme="minorHAnsi"/>
          <w:i/>
          <w:sz w:val="22"/>
          <w:szCs w:val="22"/>
        </w:rPr>
      </w:pPr>
      <w:r w:rsidRPr="00A00784">
        <w:rPr>
          <w:rFonts w:asciiTheme="minorHAnsi" w:hAnsiTheme="minorHAnsi" w:cstheme="minorHAnsi"/>
          <w:i/>
          <w:sz w:val="22"/>
          <w:szCs w:val="22"/>
        </w:rPr>
        <w:t xml:space="preserve">This document provides instructions for nursing facilities to complete the </w:t>
      </w:r>
      <w:r w:rsidR="002D5812">
        <w:rPr>
          <w:rFonts w:asciiTheme="minorHAnsi" w:hAnsiTheme="minorHAnsi" w:cstheme="minorHAnsi"/>
          <w:i/>
          <w:sz w:val="22"/>
          <w:szCs w:val="22"/>
        </w:rPr>
        <w:t xml:space="preserve">FY22 </w:t>
      </w:r>
      <w:r w:rsidR="00154A65">
        <w:rPr>
          <w:rFonts w:asciiTheme="minorHAnsi" w:hAnsiTheme="minorHAnsi" w:cstheme="minorHAnsi"/>
          <w:i/>
          <w:sz w:val="22"/>
          <w:szCs w:val="22"/>
        </w:rPr>
        <w:t>Direct Care Cost Quotient (DCC-Q)</w:t>
      </w:r>
      <w:r w:rsidR="006F6CFC" w:rsidRPr="00A00784">
        <w:rPr>
          <w:rFonts w:asciiTheme="minorHAnsi" w:hAnsiTheme="minorHAnsi" w:cstheme="minorHAnsi"/>
          <w:i/>
          <w:sz w:val="22"/>
          <w:szCs w:val="22"/>
        </w:rPr>
        <w:t xml:space="preserve"> Report </w:t>
      </w:r>
      <w:r w:rsidR="002D5812">
        <w:rPr>
          <w:rFonts w:asciiTheme="minorHAnsi" w:hAnsiTheme="minorHAnsi" w:cstheme="minorHAnsi"/>
          <w:i/>
          <w:sz w:val="22"/>
          <w:szCs w:val="22"/>
        </w:rPr>
        <w:t>Final</w:t>
      </w:r>
      <w:r w:rsidR="00154A65">
        <w:rPr>
          <w:rFonts w:asciiTheme="minorHAnsi" w:hAnsiTheme="minorHAnsi" w:cstheme="minorHAnsi"/>
          <w:i/>
          <w:sz w:val="22"/>
          <w:szCs w:val="22"/>
        </w:rPr>
        <w:t xml:space="preserve"> </w:t>
      </w:r>
      <w:r w:rsidR="003573E8" w:rsidRPr="00A00784">
        <w:rPr>
          <w:rFonts w:asciiTheme="minorHAnsi" w:hAnsiTheme="minorHAnsi" w:cstheme="minorHAnsi"/>
          <w:i/>
          <w:sz w:val="22"/>
          <w:szCs w:val="22"/>
        </w:rPr>
        <w:t>Filing</w:t>
      </w:r>
      <w:r w:rsidR="00621DBD">
        <w:rPr>
          <w:rFonts w:asciiTheme="minorHAnsi" w:hAnsiTheme="minorHAnsi" w:cstheme="minorHAnsi"/>
          <w:i/>
          <w:sz w:val="22"/>
          <w:szCs w:val="22"/>
        </w:rPr>
        <w:t xml:space="preserve"> and final filings related to Administrative Bulletins 22-01</w:t>
      </w:r>
      <w:r w:rsidR="000B48BD">
        <w:rPr>
          <w:rFonts w:asciiTheme="minorHAnsi" w:hAnsiTheme="minorHAnsi" w:cstheme="minorHAnsi"/>
          <w:i/>
          <w:sz w:val="22"/>
          <w:szCs w:val="22"/>
        </w:rPr>
        <w:t xml:space="preserve"> (</w:t>
      </w:r>
      <w:r w:rsidR="000B48BD" w:rsidRPr="004407D6">
        <w:rPr>
          <w:rFonts w:asciiTheme="minorHAnsi" w:hAnsiTheme="minorHAnsi" w:cstheme="minorHAnsi"/>
          <w:sz w:val="22"/>
          <w:szCs w:val="22"/>
        </w:rPr>
        <w:t>Supplemental Payments for Nursing Facilities for Workforce Retention and Recruitment Initiatives</w:t>
      </w:r>
      <w:r w:rsidR="000B48BD">
        <w:rPr>
          <w:rFonts w:asciiTheme="minorHAnsi" w:hAnsiTheme="minorHAnsi" w:cstheme="minorHAnsi"/>
          <w:sz w:val="22"/>
          <w:szCs w:val="22"/>
        </w:rPr>
        <w:t>)</w:t>
      </w:r>
      <w:r w:rsidR="00621DBD">
        <w:rPr>
          <w:rFonts w:asciiTheme="minorHAnsi" w:hAnsiTheme="minorHAnsi" w:cstheme="minorHAnsi"/>
          <w:i/>
          <w:sz w:val="22"/>
          <w:szCs w:val="22"/>
        </w:rPr>
        <w:t xml:space="preserve"> and 22-02</w:t>
      </w:r>
      <w:r w:rsidR="000B48BD">
        <w:rPr>
          <w:rFonts w:asciiTheme="minorHAnsi" w:hAnsiTheme="minorHAnsi" w:cstheme="minorHAnsi"/>
          <w:i/>
          <w:sz w:val="22"/>
          <w:szCs w:val="22"/>
        </w:rPr>
        <w:t xml:space="preserve"> (</w:t>
      </w:r>
      <w:r w:rsidR="000B48BD" w:rsidRPr="004407D6">
        <w:rPr>
          <w:rFonts w:asciiTheme="minorHAnsi" w:hAnsiTheme="minorHAnsi" w:cstheme="minorHAnsi"/>
          <w:sz w:val="22"/>
          <w:szCs w:val="22"/>
        </w:rPr>
        <w:t>Payment Methodologies for New and Existing Nursing Facility Payments</w:t>
      </w:r>
      <w:r w:rsidR="000B48BD">
        <w:rPr>
          <w:rFonts w:asciiTheme="minorHAnsi" w:hAnsiTheme="minorHAnsi" w:cstheme="minorHAnsi"/>
          <w:sz w:val="22"/>
          <w:szCs w:val="22"/>
        </w:rPr>
        <w:t>)</w:t>
      </w:r>
    </w:p>
    <w:p w14:paraId="303E2524" w14:textId="77777777" w:rsidR="00541358" w:rsidRPr="00A00784" w:rsidRDefault="00541358" w:rsidP="001A68D0">
      <w:pPr>
        <w:rPr>
          <w:rFonts w:asciiTheme="minorHAnsi" w:hAnsiTheme="minorHAnsi" w:cstheme="minorHAnsi"/>
          <w:i/>
          <w:sz w:val="22"/>
          <w:szCs w:val="22"/>
        </w:rPr>
      </w:pPr>
    </w:p>
    <w:p w14:paraId="3A2C88D6" w14:textId="77777777" w:rsidR="0044777B" w:rsidRPr="00A00784" w:rsidRDefault="0044777B" w:rsidP="0044777B">
      <w:pPr>
        <w:rPr>
          <w:rFonts w:asciiTheme="minorHAnsi" w:hAnsiTheme="minorHAnsi" w:cstheme="minorHAnsi"/>
          <w:sz w:val="22"/>
          <w:szCs w:val="22"/>
        </w:rPr>
      </w:pPr>
    </w:p>
    <w:p w14:paraId="598A3C81" w14:textId="0A300F9B" w:rsidR="0044777B" w:rsidRPr="00A00784" w:rsidRDefault="0044777B" w:rsidP="0044777B">
      <w:pPr>
        <w:rPr>
          <w:rFonts w:asciiTheme="minorHAnsi" w:hAnsiTheme="minorHAnsi" w:cstheme="minorHAnsi"/>
          <w:b/>
          <w:sz w:val="22"/>
          <w:szCs w:val="22"/>
        </w:rPr>
      </w:pPr>
      <w:r w:rsidRPr="00A00784">
        <w:rPr>
          <w:rFonts w:asciiTheme="minorHAnsi" w:hAnsiTheme="minorHAnsi" w:cstheme="minorHAnsi"/>
          <w:b/>
          <w:sz w:val="22"/>
          <w:szCs w:val="22"/>
        </w:rPr>
        <w:t xml:space="preserve">The deadline for submitting the </w:t>
      </w:r>
      <w:r w:rsidR="00154A65">
        <w:rPr>
          <w:rFonts w:asciiTheme="minorHAnsi" w:hAnsiTheme="minorHAnsi" w:cstheme="minorHAnsi"/>
          <w:b/>
          <w:sz w:val="22"/>
          <w:szCs w:val="22"/>
        </w:rPr>
        <w:t xml:space="preserve">DCC-Q </w:t>
      </w:r>
      <w:r w:rsidR="00F65168">
        <w:rPr>
          <w:rFonts w:asciiTheme="minorHAnsi" w:hAnsiTheme="minorHAnsi" w:cstheme="minorHAnsi"/>
          <w:b/>
          <w:sz w:val="22"/>
          <w:szCs w:val="22"/>
        </w:rPr>
        <w:t xml:space="preserve">Final </w:t>
      </w:r>
      <w:r w:rsidR="00154A65">
        <w:rPr>
          <w:rFonts w:asciiTheme="minorHAnsi" w:hAnsiTheme="minorHAnsi" w:cstheme="minorHAnsi"/>
          <w:b/>
          <w:sz w:val="22"/>
          <w:szCs w:val="22"/>
        </w:rPr>
        <w:t xml:space="preserve">Report </w:t>
      </w:r>
      <w:r w:rsidR="00041D58">
        <w:rPr>
          <w:rFonts w:asciiTheme="minorHAnsi" w:hAnsiTheme="minorHAnsi" w:cstheme="minorHAnsi"/>
          <w:b/>
          <w:sz w:val="22"/>
          <w:szCs w:val="22"/>
        </w:rPr>
        <w:t xml:space="preserve">and the final </w:t>
      </w:r>
      <w:r w:rsidR="00106123">
        <w:rPr>
          <w:rFonts w:asciiTheme="minorHAnsi" w:hAnsiTheme="minorHAnsi" w:cstheme="minorHAnsi"/>
          <w:b/>
          <w:sz w:val="22"/>
          <w:szCs w:val="22"/>
        </w:rPr>
        <w:t>filings</w:t>
      </w:r>
      <w:r w:rsidR="00041D58">
        <w:rPr>
          <w:rFonts w:asciiTheme="minorHAnsi" w:hAnsiTheme="minorHAnsi" w:cstheme="minorHAnsi"/>
          <w:b/>
          <w:sz w:val="22"/>
          <w:szCs w:val="22"/>
        </w:rPr>
        <w:t xml:space="preserve"> related to</w:t>
      </w:r>
      <w:r w:rsidR="00106123">
        <w:rPr>
          <w:rFonts w:asciiTheme="minorHAnsi" w:hAnsiTheme="minorHAnsi" w:cstheme="minorHAnsi"/>
          <w:b/>
          <w:sz w:val="22"/>
          <w:szCs w:val="22"/>
        </w:rPr>
        <w:t xml:space="preserve"> Administrative Bulletins</w:t>
      </w:r>
      <w:r w:rsidR="00575694">
        <w:rPr>
          <w:rFonts w:asciiTheme="minorHAnsi" w:hAnsiTheme="minorHAnsi" w:cstheme="minorHAnsi"/>
          <w:b/>
          <w:sz w:val="22"/>
          <w:szCs w:val="22"/>
        </w:rPr>
        <w:t xml:space="preserve"> 22-01 and 22-02</w:t>
      </w:r>
      <w:r w:rsidR="00041D58">
        <w:rPr>
          <w:rFonts w:asciiTheme="minorHAnsi" w:hAnsiTheme="minorHAnsi" w:cstheme="minorHAnsi"/>
          <w:b/>
          <w:sz w:val="22"/>
          <w:szCs w:val="22"/>
        </w:rPr>
        <w:t xml:space="preserve"> </w:t>
      </w:r>
      <w:r w:rsidRPr="00A00784">
        <w:rPr>
          <w:rFonts w:asciiTheme="minorHAnsi" w:hAnsiTheme="minorHAnsi" w:cstheme="minorHAnsi"/>
          <w:b/>
          <w:sz w:val="22"/>
          <w:szCs w:val="22"/>
        </w:rPr>
        <w:t xml:space="preserve">is </w:t>
      </w:r>
      <w:r w:rsidR="005D46D3">
        <w:rPr>
          <w:rFonts w:asciiTheme="minorHAnsi" w:hAnsiTheme="minorHAnsi" w:cstheme="minorHAnsi"/>
          <w:b/>
          <w:sz w:val="22"/>
          <w:szCs w:val="22"/>
          <w:u w:val="single"/>
        </w:rPr>
        <w:t>July 30</w:t>
      </w:r>
      <w:r w:rsidR="005D46D3" w:rsidRPr="005D46D3">
        <w:rPr>
          <w:rFonts w:asciiTheme="minorHAnsi" w:hAnsiTheme="minorHAnsi" w:cstheme="minorHAnsi"/>
          <w:b/>
          <w:sz w:val="22"/>
          <w:szCs w:val="22"/>
          <w:u w:val="single"/>
          <w:vertAlign w:val="superscript"/>
        </w:rPr>
        <w:t>th</w:t>
      </w:r>
      <w:r w:rsidR="00AB72B9">
        <w:rPr>
          <w:rFonts w:asciiTheme="minorHAnsi" w:hAnsiTheme="minorHAnsi" w:cstheme="minorHAnsi"/>
          <w:b/>
          <w:sz w:val="22"/>
          <w:szCs w:val="22"/>
          <w:u w:val="single"/>
        </w:rPr>
        <w:t>, 202</w:t>
      </w:r>
      <w:r w:rsidR="00B943A7">
        <w:rPr>
          <w:rFonts w:asciiTheme="minorHAnsi" w:hAnsiTheme="minorHAnsi" w:cstheme="minorHAnsi"/>
          <w:b/>
          <w:sz w:val="22"/>
          <w:szCs w:val="22"/>
          <w:u w:val="single"/>
        </w:rPr>
        <w:t>2</w:t>
      </w:r>
      <w:r w:rsidR="00C150C2" w:rsidRPr="00A00784">
        <w:rPr>
          <w:rFonts w:asciiTheme="minorHAnsi" w:hAnsiTheme="minorHAnsi" w:cstheme="minorHAnsi"/>
          <w:b/>
          <w:sz w:val="22"/>
          <w:szCs w:val="22"/>
        </w:rPr>
        <w:t xml:space="preserve">. </w:t>
      </w:r>
      <w:r w:rsidRPr="00A00784">
        <w:rPr>
          <w:rFonts w:asciiTheme="minorHAnsi" w:hAnsiTheme="minorHAnsi" w:cstheme="minorHAnsi"/>
          <w:b/>
          <w:sz w:val="22"/>
          <w:szCs w:val="22"/>
        </w:rPr>
        <w:t xml:space="preserve"> </w:t>
      </w:r>
    </w:p>
    <w:p w14:paraId="5C7FF551" w14:textId="77777777" w:rsidR="008D1F55" w:rsidRPr="00A00784" w:rsidRDefault="008D1F55" w:rsidP="00E14D01">
      <w:pPr>
        <w:pStyle w:val="Heading2"/>
        <w:rPr>
          <w:rFonts w:asciiTheme="minorHAnsi" w:hAnsiTheme="minorHAnsi" w:cstheme="minorHAnsi"/>
          <w:sz w:val="22"/>
          <w:szCs w:val="22"/>
        </w:rPr>
      </w:pPr>
    </w:p>
    <w:p w14:paraId="273FF4A3" w14:textId="564E9164" w:rsidR="00CD2269" w:rsidRPr="008E619A" w:rsidRDefault="00CD2269" w:rsidP="008E619A">
      <w:pPr>
        <w:pStyle w:val="Heading2"/>
        <w:numPr>
          <w:ilvl w:val="0"/>
          <w:numId w:val="27"/>
        </w:numPr>
        <w:rPr>
          <w:rFonts w:asciiTheme="minorHAnsi" w:hAnsiTheme="minorHAnsi" w:cstheme="minorHAnsi"/>
          <w:b/>
          <w:bCs/>
          <w:sz w:val="22"/>
          <w:szCs w:val="22"/>
        </w:rPr>
      </w:pPr>
      <w:r w:rsidRPr="008E619A">
        <w:rPr>
          <w:rFonts w:asciiTheme="minorHAnsi" w:hAnsiTheme="minorHAnsi" w:cstheme="minorHAnsi"/>
          <w:b/>
          <w:bCs/>
          <w:sz w:val="22"/>
          <w:szCs w:val="22"/>
        </w:rPr>
        <w:t xml:space="preserve">Electronic </w:t>
      </w:r>
      <w:r w:rsidR="00236303" w:rsidRPr="008E619A">
        <w:rPr>
          <w:rFonts w:asciiTheme="minorHAnsi" w:hAnsiTheme="minorHAnsi" w:cstheme="minorHAnsi"/>
          <w:b/>
          <w:bCs/>
          <w:sz w:val="22"/>
          <w:szCs w:val="22"/>
        </w:rPr>
        <w:t>S</w:t>
      </w:r>
      <w:r w:rsidRPr="008E619A">
        <w:rPr>
          <w:rFonts w:asciiTheme="minorHAnsi" w:hAnsiTheme="minorHAnsi" w:cstheme="minorHAnsi"/>
          <w:b/>
          <w:bCs/>
          <w:sz w:val="22"/>
          <w:szCs w:val="22"/>
        </w:rPr>
        <w:t xml:space="preserve">ubmission of </w:t>
      </w:r>
      <w:r w:rsidR="00236303" w:rsidRPr="008E619A">
        <w:rPr>
          <w:rFonts w:asciiTheme="minorHAnsi" w:hAnsiTheme="minorHAnsi" w:cstheme="minorHAnsi"/>
          <w:b/>
          <w:bCs/>
          <w:sz w:val="22"/>
          <w:szCs w:val="22"/>
        </w:rPr>
        <w:t>F</w:t>
      </w:r>
      <w:r w:rsidRPr="008E619A">
        <w:rPr>
          <w:rFonts w:asciiTheme="minorHAnsi" w:hAnsiTheme="minorHAnsi" w:cstheme="minorHAnsi"/>
          <w:b/>
          <w:bCs/>
          <w:sz w:val="22"/>
          <w:szCs w:val="22"/>
        </w:rPr>
        <w:t>orms</w:t>
      </w:r>
    </w:p>
    <w:p w14:paraId="3E788798" w14:textId="77777777" w:rsidR="008D1F55" w:rsidRPr="00A00784" w:rsidRDefault="008D1F55" w:rsidP="001A68D0">
      <w:pPr>
        <w:rPr>
          <w:rFonts w:asciiTheme="minorHAnsi" w:hAnsiTheme="minorHAnsi" w:cstheme="minorHAnsi"/>
          <w:sz w:val="22"/>
          <w:szCs w:val="22"/>
        </w:rPr>
      </w:pPr>
    </w:p>
    <w:p w14:paraId="5B98C789" w14:textId="7665E7BF" w:rsidR="006E3311" w:rsidRPr="00A00784" w:rsidRDefault="006E3311" w:rsidP="001A68D0">
      <w:pPr>
        <w:rPr>
          <w:rFonts w:asciiTheme="minorHAnsi" w:hAnsiTheme="minorHAnsi" w:cstheme="minorHAnsi"/>
          <w:sz w:val="22"/>
          <w:szCs w:val="22"/>
        </w:rPr>
      </w:pPr>
      <w:r w:rsidRPr="00A00784">
        <w:rPr>
          <w:rFonts w:asciiTheme="minorHAnsi" w:hAnsiTheme="minorHAnsi" w:cstheme="minorHAnsi"/>
          <w:sz w:val="22"/>
          <w:szCs w:val="22"/>
        </w:rPr>
        <w:t xml:space="preserve">Forms </w:t>
      </w:r>
      <w:r w:rsidR="00336AF0" w:rsidRPr="00A00784">
        <w:rPr>
          <w:rFonts w:asciiTheme="minorHAnsi" w:hAnsiTheme="minorHAnsi" w:cstheme="minorHAnsi"/>
          <w:sz w:val="22"/>
          <w:szCs w:val="22"/>
        </w:rPr>
        <w:t>must</w:t>
      </w:r>
      <w:r w:rsidR="00CD2269" w:rsidRPr="00A00784">
        <w:rPr>
          <w:rFonts w:asciiTheme="minorHAnsi" w:hAnsiTheme="minorHAnsi" w:cstheme="minorHAnsi"/>
          <w:sz w:val="22"/>
          <w:szCs w:val="22"/>
        </w:rPr>
        <w:t xml:space="preserve"> </w:t>
      </w:r>
      <w:r w:rsidRPr="00A00784">
        <w:rPr>
          <w:rFonts w:asciiTheme="minorHAnsi" w:hAnsiTheme="minorHAnsi" w:cstheme="minorHAnsi"/>
          <w:sz w:val="22"/>
          <w:szCs w:val="22"/>
        </w:rPr>
        <w:t>be filed electronically</w:t>
      </w:r>
      <w:r w:rsidR="00CD2269" w:rsidRPr="00A00784">
        <w:rPr>
          <w:rFonts w:asciiTheme="minorHAnsi" w:hAnsiTheme="minorHAnsi" w:cstheme="minorHAnsi"/>
          <w:sz w:val="22"/>
          <w:szCs w:val="22"/>
        </w:rPr>
        <w:t xml:space="preserve"> and can be accessed at the following</w:t>
      </w:r>
      <w:r w:rsidRPr="00A00784">
        <w:rPr>
          <w:rFonts w:asciiTheme="minorHAnsi" w:hAnsiTheme="minorHAnsi" w:cstheme="minorHAnsi"/>
          <w:sz w:val="22"/>
          <w:szCs w:val="22"/>
        </w:rPr>
        <w:t xml:space="preserve"> website</w:t>
      </w:r>
      <w:r w:rsidR="00336AF0" w:rsidRPr="00A00784">
        <w:rPr>
          <w:rFonts w:asciiTheme="minorHAnsi" w:hAnsiTheme="minorHAnsi" w:cstheme="minorHAnsi"/>
          <w:sz w:val="22"/>
          <w:szCs w:val="22"/>
        </w:rPr>
        <w:t xml:space="preserve">:  </w:t>
      </w:r>
      <w:hyperlink r:id="rId11" w:history="1">
        <w:r w:rsidR="00336AF0" w:rsidRPr="00A00784">
          <w:rPr>
            <w:rStyle w:val="Hyperlink"/>
            <w:rFonts w:asciiTheme="minorHAnsi" w:hAnsiTheme="minorHAnsi" w:cstheme="minorHAnsi"/>
            <w:sz w:val="22"/>
            <w:szCs w:val="22"/>
          </w:rPr>
          <w:t>https://www.uenter.org/NF/</w:t>
        </w:r>
      </w:hyperlink>
      <w:r w:rsidR="00336AF0" w:rsidRPr="00A00784">
        <w:rPr>
          <w:rFonts w:asciiTheme="minorHAnsi" w:hAnsiTheme="minorHAnsi" w:cstheme="minorHAnsi"/>
          <w:sz w:val="22"/>
          <w:szCs w:val="22"/>
        </w:rPr>
        <w:t>.</w:t>
      </w:r>
    </w:p>
    <w:p w14:paraId="7F762CAC" w14:textId="77777777" w:rsidR="008D1F55" w:rsidRPr="00A00784" w:rsidRDefault="008D1F55" w:rsidP="001A68D0">
      <w:pPr>
        <w:rPr>
          <w:rFonts w:asciiTheme="minorHAnsi" w:hAnsiTheme="minorHAnsi" w:cstheme="minorHAnsi"/>
          <w:sz w:val="22"/>
          <w:szCs w:val="22"/>
        </w:rPr>
      </w:pPr>
    </w:p>
    <w:p w14:paraId="0F2BC710" w14:textId="44665B03" w:rsidR="00CD2269" w:rsidRPr="00A00784" w:rsidRDefault="00516A5C" w:rsidP="001A68D0">
      <w:pPr>
        <w:rPr>
          <w:rFonts w:asciiTheme="minorHAnsi" w:hAnsiTheme="minorHAnsi" w:cstheme="minorHAnsi"/>
          <w:sz w:val="22"/>
          <w:szCs w:val="22"/>
        </w:rPr>
      </w:pPr>
      <w:r w:rsidRPr="00A00784">
        <w:rPr>
          <w:rFonts w:asciiTheme="minorHAnsi" w:hAnsiTheme="minorHAnsi" w:cstheme="minorHAnsi"/>
          <w:sz w:val="22"/>
          <w:szCs w:val="22"/>
        </w:rPr>
        <w:t>Registered users</w:t>
      </w:r>
      <w:r w:rsidR="00CD2269" w:rsidRPr="00A00784">
        <w:rPr>
          <w:rFonts w:asciiTheme="minorHAnsi" w:hAnsiTheme="minorHAnsi" w:cstheme="minorHAnsi"/>
          <w:sz w:val="22"/>
          <w:szCs w:val="22"/>
        </w:rPr>
        <w:t xml:space="preserve"> will need to enter </w:t>
      </w:r>
      <w:r w:rsidRPr="00A00784">
        <w:rPr>
          <w:rFonts w:asciiTheme="minorHAnsi" w:hAnsiTheme="minorHAnsi" w:cstheme="minorHAnsi"/>
          <w:sz w:val="22"/>
          <w:szCs w:val="22"/>
        </w:rPr>
        <w:t>their</w:t>
      </w:r>
      <w:r w:rsidR="00CD2269" w:rsidRPr="00A00784">
        <w:rPr>
          <w:rFonts w:asciiTheme="minorHAnsi" w:hAnsiTheme="minorHAnsi" w:cstheme="minorHAnsi"/>
          <w:sz w:val="22"/>
          <w:szCs w:val="22"/>
        </w:rPr>
        <w:t xml:space="preserve"> </w:t>
      </w:r>
      <w:r w:rsidR="003A11A4" w:rsidRPr="00A00784">
        <w:rPr>
          <w:rFonts w:asciiTheme="minorHAnsi" w:hAnsiTheme="minorHAnsi" w:cstheme="minorHAnsi"/>
          <w:sz w:val="22"/>
          <w:szCs w:val="22"/>
        </w:rPr>
        <w:t>U</w:t>
      </w:r>
      <w:r w:rsidR="00CD2269" w:rsidRPr="00A00784">
        <w:rPr>
          <w:rFonts w:asciiTheme="minorHAnsi" w:hAnsiTheme="minorHAnsi" w:cstheme="minorHAnsi"/>
          <w:sz w:val="22"/>
          <w:szCs w:val="22"/>
        </w:rPr>
        <w:t xml:space="preserve">serID and the password </w:t>
      </w:r>
      <w:r w:rsidRPr="00A00784">
        <w:rPr>
          <w:rFonts w:asciiTheme="minorHAnsi" w:hAnsiTheme="minorHAnsi" w:cstheme="minorHAnsi"/>
          <w:sz w:val="22"/>
          <w:szCs w:val="22"/>
        </w:rPr>
        <w:t>they</w:t>
      </w:r>
      <w:r w:rsidR="00CD2269" w:rsidRPr="00A00784">
        <w:rPr>
          <w:rFonts w:asciiTheme="minorHAnsi" w:hAnsiTheme="minorHAnsi" w:cstheme="minorHAnsi"/>
          <w:sz w:val="22"/>
          <w:szCs w:val="22"/>
        </w:rPr>
        <w:t xml:space="preserve"> received after registering.  To register to receive a </w:t>
      </w:r>
      <w:r w:rsidR="003A11A4" w:rsidRPr="00A00784">
        <w:rPr>
          <w:rFonts w:asciiTheme="minorHAnsi" w:hAnsiTheme="minorHAnsi" w:cstheme="minorHAnsi"/>
          <w:sz w:val="22"/>
          <w:szCs w:val="22"/>
        </w:rPr>
        <w:t>U</w:t>
      </w:r>
      <w:r w:rsidR="00CD2269" w:rsidRPr="00A00784">
        <w:rPr>
          <w:rFonts w:asciiTheme="minorHAnsi" w:hAnsiTheme="minorHAnsi" w:cstheme="minorHAnsi"/>
          <w:sz w:val="22"/>
          <w:szCs w:val="22"/>
        </w:rPr>
        <w:t>serID and password, please e-mail</w:t>
      </w:r>
      <w:r w:rsidR="000164E7">
        <w:rPr>
          <w:rFonts w:asciiTheme="minorHAnsi" w:hAnsiTheme="minorHAnsi" w:cstheme="minorHAnsi"/>
          <w:sz w:val="22"/>
          <w:szCs w:val="22"/>
        </w:rPr>
        <w:t xml:space="preserve"> </w:t>
      </w:r>
      <w:hyperlink r:id="rId12" w:history="1">
        <w:r w:rsidR="000164E7" w:rsidRPr="00367C9E">
          <w:rPr>
            <w:rStyle w:val="Hyperlink"/>
            <w:rFonts w:asciiTheme="minorHAnsi" w:hAnsiTheme="minorHAnsi" w:cstheme="minorHAnsi"/>
            <w:sz w:val="22"/>
            <w:szCs w:val="22"/>
          </w:rPr>
          <w:t>NFReporting@umassmed.edu</w:t>
        </w:r>
      </w:hyperlink>
      <w:r w:rsidR="00CD2269" w:rsidRPr="00A00784">
        <w:rPr>
          <w:rFonts w:asciiTheme="minorHAnsi" w:hAnsiTheme="minorHAnsi" w:cstheme="minorHAnsi"/>
          <w:sz w:val="22"/>
          <w:szCs w:val="22"/>
        </w:rPr>
        <w:t>.</w:t>
      </w:r>
    </w:p>
    <w:p w14:paraId="3A84C322" w14:textId="77777777" w:rsidR="00F611AC" w:rsidRPr="00A00784" w:rsidRDefault="00F611AC" w:rsidP="00C150C2">
      <w:pPr>
        <w:rPr>
          <w:rFonts w:asciiTheme="minorHAnsi" w:hAnsiTheme="minorHAnsi" w:cstheme="minorHAnsi"/>
          <w:b/>
          <w:sz w:val="22"/>
          <w:szCs w:val="22"/>
          <w:u w:val="single"/>
        </w:rPr>
      </w:pPr>
    </w:p>
    <w:p w14:paraId="1D8060B2" w14:textId="0CEF94EC" w:rsidR="00C150C2" w:rsidRPr="008E619A" w:rsidRDefault="00C150C2" w:rsidP="008D1F55">
      <w:pPr>
        <w:pStyle w:val="Heading3"/>
        <w:rPr>
          <w:rFonts w:asciiTheme="minorHAnsi" w:hAnsiTheme="minorHAnsi" w:cstheme="minorHAnsi"/>
          <w:i/>
          <w:iCs/>
          <w:sz w:val="22"/>
          <w:szCs w:val="22"/>
        </w:rPr>
      </w:pPr>
      <w:r w:rsidRPr="008E619A">
        <w:rPr>
          <w:rFonts w:asciiTheme="minorHAnsi" w:hAnsiTheme="minorHAnsi" w:cstheme="minorHAnsi"/>
          <w:i/>
          <w:iCs/>
          <w:sz w:val="22"/>
          <w:szCs w:val="22"/>
        </w:rPr>
        <w:t xml:space="preserve">Using the </w:t>
      </w:r>
      <w:r w:rsidR="00236303" w:rsidRPr="008E619A">
        <w:rPr>
          <w:rFonts w:asciiTheme="minorHAnsi" w:hAnsiTheme="minorHAnsi" w:cstheme="minorHAnsi"/>
          <w:i/>
          <w:iCs/>
          <w:sz w:val="22"/>
          <w:szCs w:val="22"/>
        </w:rPr>
        <w:t>W</w:t>
      </w:r>
      <w:r w:rsidRPr="008E619A">
        <w:rPr>
          <w:rFonts w:asciiTheme="minorHAnsi" w:hAnsiTheme="minorHAnsi" w:cstheme="minorHAnsi"/>
          <w:i/>
          <w:iCs/>
          <w:sz w:val="22"/>
          <w:szCs w:val="22"/>
        </w:rPr>
        <w:t>ebform</w:t>
      </w:r>
    </w:p>
    <w:p w14:paraId="610ADE7E" w14:textId="77777777" w:rsidR="008D1F55" w:rsidRPr="00A00784" w:rsidRDefault="008D1F55" w:rsidP="001A68D0">
      <w:pPr>
        <w:rPr>
          <w:rFonts w:asciiTheme="minorHAnsi" w:hAnsiTheme="minorHAnsi" w:cstheme="minorHAnsi"/>
          <w:sz w:val="22"/>
          <w:szCs w:val="22"/>
        </w:rPr>
      </w:pPr>
    </w:p>
    <w:p w14:paraId="610A42C3" w14:textId="1EE7E6E0" w:rsidR="00336AF0" w:rsidRPr="00A00784" w:rsidRDefault="00B33A59" w:rsidP="001A68D0">
      <w:pPr>
        <w:rPr>
          <w:rFonts w:asciiTheme="minorHAnsi" w:hAnsiTheme="minorHAnsi" w:cstheme="minorHAnsi"/>
          <w:b/>
          <w:sz w:val="22"/>
          <w:szCs w:val="22"/>
        </w:rPr>
      </w:pPr>
      <w:r w:rsidRPr="00A00784">
        <w:rPr>
          <w:rFonts w:asciiTheme="minorHAnsi" w:hAnsiTheme="minorHAnsi" w:cstheme="minorHAnsi"/>
          <w:sz w:val="22"/>
          <w:szCs w:val="22"/>
        </w:rPr>
        <w:t>Once users</w:t>
      </w:r>
      <w:r w:rsidR="00CD2269" w:rsidRPr="00A00784">
        <w:rPr>
          <w:rFonts w:asciiTheme="minorHAnsi" w:hAnsiTheme="minorHAnsi" w:cstheme="minorHAnsi"/>
          <w:sz w:val="22"/>
          <w:szCs w:val="22"/>
        </w:rPr>
        <w:t xml:space="preserve"> </w:t>
      </w:r>
      <w:r w:rsidR="009F19AB" w:rsidRPr="00A00784">
        <w:rPr>
          <w:rFonts w:asciiTheme="minorHAnsi" w:hAnsiTheme="minorHAnsi" w:cstheme="minorHAnsi"/>
          <w:sz w:val="22"/>
          <w:szCs w:val="22"/>
        </w:rPr>
        <w:t>log in</w:t>
      </w:r>
      <w:r w:rsidR="00CD2269" w:rsidRPr="00A00784">
        <w:rPr>
          <w:rFonts w:asciiTheme="minorHAnsi" w:hAnsiTheme="minorHAnsi" w:cstheme="minorHAnsi"/>
          <w:sz w:val="22"/>
          <w:szCs w:val="22"/>
        </w:rPr>
        <w:t xml:space="preserve">, </w:t>
      </w:r>
      <w:r w:rsidR="00C150C2" w:rsidRPr="00A00784">
        <w:rPr>
          <w:rFonts w:asciiTheme="minorHAnsi" w:hAnsiTheme="minorHAnsi" w:cstheme="minorHAnsi"/>
          <w:sz w:val="22"/>
          <w:szCs w:val="22"/>
        </w:rPr>
        <w:t xml:space="preserve">they </w:t>
      </w:r>
      <w:r w:rsidR="00336AF0" w:rsidRPr="00A00784">
        <w:rPr>
          <w:rFonts w:asciiTheme="minorHAnsi" w:hAnsiTheme="minorHAnsi" w:cstheme="minorHAnsi"/>
          <w:sz w:val="22"/>
          <w:szCs w:val="22"/>
        </w:rPr>
        <w:t>will</w:t>
      </w:r>
      <w:r w:rsidR="00CD2269" w:rsidRPr="00A00784">
        <w:rPr>
          <w:rFonts w:asciiTheme="minorHAnsi" w:hAnsiTheme="minorHAnsi" w:cstheme="minorHAnsi"/>
          <w:sz w:val="22"/>
          <w:szCs w:val="22"/>
        </w:rPr>
        <w:t xml:space="preserve"> be able to select any of the</w:t>
      </w:r>
      <w:r w:rsidR="00336AF0" w:rsidRPr="00A00784">
        <w:rPr>
          <w:rFonts w:asciiTheme="minorHAnsi" w:hAnsiTheme="minorHAnsi" w:cstheme="minorHAnsi"/>
          <w:sz w:val="22"/>
          <w:szCs w:val="22"/>
        </w:rPr>
        <w:t xml:space="preserve"> </w:t>
      </w:r>
      <w:r w:rsidR="00102506" w:rsidRPr="00A00784">
        <w:rPr>
          <w:rFonts w:asciiTheme="minorHAnsi" w:hAnsiTheme="minorHAnsi" w:cstheme="minorHAnsi"/>
          <w:sz w:val="22"/>
          <w:szCs w:val="22"/>
        </w:rPr>
        <w:t xml:space="preserve">facilities </w:t>
      </w:r>
      <w:r w:rsidR="00336AF0" w:rsidRPr="00A00784">
        <w:rPr>
          <w:rFonts w:asciiTheme="minorHAnsi" w:hAnsiTheme="minorHAnsi" w:cstheme="minorHAnsi"/>
          <w:sz w:val="22"/>
          <w:szCs w:val="22"/>
        </w:rPr>
        <w:t xml:space="preserve">for which </w:t>
      </w:r>
      <w:r w:rsidR="00516A5C" w:rsidRPr="00A00784">
        <w:rPr>
          <w:rFonts w:asciiTheme="minorHAnsi" w:hAnsiTheme="minorHAnsi" w:cstheme="minorHAnsi"/>
          <w:sz w:val="22"/>
          <w:szCs w:val="22"/>
        </w:rPr>
        <w:t>they</w:t>
      </w:r>
      <w:r w:rsidR="00336AF0" w:rsidRPr="00A00784">
        <w:rPr>
          <w:rFonts w:asciiTheme="minorHAnsi" w:hAnsiTheme="minorHAnsi" w:cstheme="minorHAnsi"/>
          <w:sz w:val="22"/>
          <w:szCs w:val="22"/>
        </w:rPr>
        <w:t xml:space="preserve"> registered.</w:t>
      </w:r>
      <w:r w:rsidR="00CD2269" w:rsidRPr="00A00784">
        <w:rPr>
          <w:rFonts w:asciiTheme="minorHAnsi" w:hAnsiTheme="minorHAnsi" w:cstheme="minorHAnsi"/>
          <w:sz w:val="22"/>
          <w:szCs w:val="22"/>
        </w:rPr>
        <w:t xml:space="preserve">  </w:t>
      </w:r>
      <w:r w:rsidR="00C150C2" w:rsidRPr="00A00784">
        <w:rPr>
          <w:rFonts w:asciiTheme="minorHAnsi" w:hAnsiTheme="minorHAnsi" w:cstheme="minorHAnsi"/>
          <w:sz w:val="22"/>
          <w:szCs w:val="22"/>
        </w:rPr>
        <w:t xml:space="preserve">Once in the </w:t>
      </w:r>
      <w:r w:rsidR="00AA67BB" w:rsidRPr="00A00784">
        <w:rPr>
          <w:rFonts w:asciiTheme="minorHAnsi" w:hAnsiTheme="minorHAnsi" w:cstheme="minorHAnsi"/>
          <w:sz w:val="22"/>
          <w:szCs w:val="22"/>
        </w:rPr>
        <w:t>F</w:t>
      </w:r>
      <w:r w:rsidR="00C150C2" w:rsidRPr="00A00784">
        <w:rPr>
          <w:rFonts w:asciiTheme="minorHAnsi" w:hAnsiTheme="minorHAnsi" w:cstheme="minorHAnsi"/>
          <w:sz w:val="22"/>
          <w:szCs w:val="22"/>
        </w:rPr>
        <w:t>orm for that facility, u</w:t>
      </w:r>
      <w:r w:rsidR="00516A5C" w:rsidRPr="00A00784">
        <w:rPr>
          <w:rFonts w:asciiTheme="minorHAnsi" w:hAnsiTheme="minorHAnsi" w:cstheme="minorHAnsi"/>
          <w:sz w:val="22"/>
          <w:szCs w:val="22"/>
        </w:rPr>
        <w:t xml:space="preserve">sers should </w:t>
      </w:r>
      <w:r w:rsidR="00CD2269" w:rsidRPr="00A00784">
        <w:rPr>
          <w:rFonts w:asciiTheme="minorHAnsi" w:hAnsiTheme="minorHAnsi" w:cstheme="minorHAnsi"/>
          <w:sz w:val="22"/>
          <w:szCs w:val="22"/>
        </w:rPr>
        <w:t xml:space="preserve">enter values into each field.  </w:t>
      </w:r>
      <w:r w:rsidR="00CD2269" w:rsidRPr="00A00784">
        <w:rPr>
          <w:rFonts w:asciiTheme="minorHAnsi" w:hAnsiTheme="minorHAnsi" w:cstheme="minorHAnsi"/>
          <w:b/>
          <w:i/>
          <w:sz w:val="22"/>
          <w:szCs w:val="22"/>
        </w:rPr>
        <w:t>Note</w:t>
      </w:r>
      <w:r w:rsidR="00186E1C" w:rsidRPr="00A00784">
        <w:rPr>
          <w:rFonts w:asciiTheme="minorHAnsi" w:hAnsiTheme="minorHAnsi" w:cstheme="minorHAnsi"/>
          <w:b/>
          <w:i/>
          <w:sz w:val="22"/>
          <w:szCs w:val="22"/>
        </w:rPr>
        <w:t>: T</w:t>
      </w:r>
      <w:r w:rsidR="00CD2269" w:rsidRPr="00A00784">
        <w:rPr>
          <w:rFonts w:asciiTheme="minorHAnsi" w:hAnsiTheme="minorHAnsi" w:cstheme="minorHAnsi"/>
          <w:b/>
          <w:i/>
          <w:sz w:val="22"/>
          <w:szCs w:val="22"/>
        </w:rPr>
        <w:t xml:space="preserve">he </w:t>
      </w:r>
      <w:r w:rsidR="002F4758" w:rsidRPr="00A00784">
        <w:rPr>
          <w:rFonts w:asciiTheme="minorHAnsi" w:hAnsiTheme="minorHAnsi" w:cstheme="minorHAnsi"/>
          <w:b/>
          <w:i/>
          <w:sz w:val="22"/>
          <w:szCs w:val="22"/>
        </w:rPr>
        <w:t>F</w:t>
      </w:r>
      <w:r w:rsidR="00CD2269" w:rsidRPr="00A00784">
        <w:rPr>
          <w:rFonts w:asciiTheme="minorHAnsi" w:hAnsiTheme="minorHAnsi" w:cstheme="minorHAnsi"/>
          <w:b/>
          <w:i/>
          <w:sz w:val="22"/>
          <w:szCs w:val="22"/>
        </w:rPr>
        <w:t>orm auto-calculates totals and formula</w:t>
      </w:r>
      <w:r w:rsidR="00CD2269" w:rsidRPr="00A00784">
        <w:rPr>
          <w:rFonts w:asciiTheme="minorHAnsi" w:hAnsiTheme="minorHAnsi" w:cstheme="minorHAnsi"/>
          <w:b/>
          <w:sz w:val="22"/>
          <w:szCs w:val="22"/>
        </w:rPr>
        <w:t xml:space="preserve">s.  </w:t>
      </w:r>
    </w:p>
    <w:p w14:paraId="0617C77C" w14:textId="77777777" w:rsidR="008D1F55" w:rsidRPr="00A00784" w:rsidRDefault="008D1F55" w:rsidP="001A68D0">
      <w:pPr>
        <w:rPr>
          <w:rFonts w:asciiTheme="minorHAnsi" w:hAnsiTheme="minorHAnsi" w:cstheme="minorHAnsi"/>
          <w:sz w:val="22"/>
          <w:szCs w:val="22"/>
        </w:rPr>
      </w:pPr>
    </w:p>
    <w:p w14:paraId="61B01239" w14:textId="707BAAE4" w:rsidR="00CD2269" w:rsidRPr="00A00784" w:rsidRDefault="00516A5C" w:rsidP="001A68D0">
      <w:pPr>
        <w:rPr>
          <w:rFonts w:asciiTheme="minorHAnsi" w:hAnsiTheme="minorHAnsi" w:cstheme="minorHAnsi"/>
          <w:sz w:val="22"/>
          <w:szCs w:val="22"/>
        </w:rPr>
      </w:pPr>
      <w:r w:rsidRPr="00A00784">
        <w:rPr>
          <w:rFonts w:asciiTheme="minorHAnsi" w:hAnsiTheme="minorHAnsi" w:cstheme="minorHAnsi"/>
          <w:sz w:val="22"/>
          <w:szCs w:val="22"/>
        </w:rPr>
        <w:t>Users</w:t>
      </w:r>
      <w:r w:rsidR="00CD2269" w:rsidRPr="00A00784">
        <w:rPr>
          <w:rFonts w:asciiTheme="minorHAnsi" w:hAnsiTheme="minorHAnsi" w:cstheme="minorHAnsi"/>
          <w:sz w:val="22"/>
          <w:szCs w:val="22"/>
        </w:rPr>
        <w:t xml:space="preserve"> can </w:t>
      </w:r>
      <w:r w:rsidR="00026632" w:rsidRPr="00A00784">
        <w:rPr>
          <w:rFonts w:asciiTheme="minorHAnsi" w:hAnsiTheme="minorHAnsi" w:cstheme="minorHAnsi"/>
          <w:sz w:val="22"/>
          <w:szCs w:val="22"/>
        </w:rPr>
        <w:t xml:space="preserve">click </w:t>
      </w:r>
      <w:r w:rsidR="00CD2269" w:rsidRPr="00A00784">
        <w:rPr>
          <w:rFonts w:asciiTheme="minorHAnsi" w:hAnsiTheme="minorHAnsi" w:cstheme="minorHAnsi"/>
          <w:sz w:val="22"/>
          <w:szCs w:val="22"/>
        </w:rPr>
        <w:t xml:space="preserve">the </w:t>
      </w:r>
      <w:r w:rsidR="009F19AB" w:rsidRPr="00A00784">
        <w:rPr>
          <w:rFonts w:asciiTheme="minorHAnsi" w:hAnsiTheme="minorHAnsi" w:cstheme="minorHAnsi"/>
          <w:sz w:val="22"/>
          <w:szCs w:val="22"/>
        </w:rPr>
        <w:t>“</w:t>
      </w:r>
      <w:r w:rsidR="00CD2269" w:rsidRPr="00A00784">
        <w:rPr>
          <w:rFonts w:asciiTheme="minorHAnsi" w:hAnsiTheme="minorHAnsi" w:cstheme="minorHAnsi"/>
          <w:b/>
          <w:bCs/>
          <w:sz w:val="22"/>
          <w:szCs w:val="22"/>
          <w:u w:val="single"/>
        </w:rPr>
        <w:t>Save Only</w:t>
      </w:r>
      <w:r w:rsidR="009F19AB" w:rsidRPr="00A00784">
        <w:rPr>
          <w:rFonts w:asciiTheme="minorHAnsi" w:hAnsiTheme="minorHAnsi" w:cstheme="minorHAnsi"/>
          <w:sz w:val="22"/>
          <w:szCs w:val="22"/>
        </w:rPr>
        <w:t>”</w:t>
      </w:r>
      <w:r w:rsidR="00CD2269" w:rsidRPr="00A00784">
        <w:rPr>
          <w:rFonts w:asciiTheme="minorHAnsi" w:hAnsiTheme="minorHAnsi" w:cstheme="minorHAnsi"/>
          <w:sz w:val="22"/>
          <w:szCs w:val="22"/>
        </w:rPr>
        <w:t xml:space="preserve"> button to save the data </w:t>
      </w:r>
      <w:r w:rsidR="00C150C2" w:rsidRPr="00A00784">
        <w:rPr>
          <w:rFonts w:asciiTheme="minorHAnsi" w:hAnsiTheme="minorHAnsi" w:cstheme="minorHAnsi"/>
          <w:sz w:val="22"/>
          <w:szCs w:val="22"/>
        </w:rPr>
        <w:t xml:space="preserve">already </w:t>
      </w:r>
      <w:r w:rsidR="00CD2269" w:rsidRPr="00A00784">
        <w:rPr>
          <w:rFonts w:asciiTheme="minorHAnsi" w:hAnsiTheme="minorHAnsi" w:cstheme="minorHAnsi"/>
          <w:sz w:val="22"/>
          <w:szCs w:val="22"/>
        </w:rPr>
        <w:t>entered</w:t>
      </w:r>
      <w:r w:rsidRPr="00A00784">
        <w:rPr>
          <w:rFonts w:asciiTheme="minorHAnsi" w:hAnsiTheme="minorHAnsi" w:cstheme="minorHAnsi"/>
          <w:sz w:val="22"/>
          <w:szCs w:val="22"/>
        </w:rPr>
        <w:t xml:space="preserve">. </w:t>
      </w:r>
      <w:r w:rsidR="00A30A15" w:rsidRPr="00A00784">
        <w:rPr>
          <w:rFonts w:asciiTheme="minorHAnsi" w:hAnsiTheme="minorHAnsi" w:cstheme="minorHAnsi"/>
          <w:sz w:val="22"/>
          <w:szCs w:val="22"/>
        </w:rPr>
        <w:t xml:space="preserve">Please note there is a timeout function which erases any data that has not been saved after 20 minutes. </w:t>
      </w:r>
      <w:r w:rsidR="006E425F" w:rsidRPr="00833FC8">
        <w:rPr>
          <w:rFonts w:asciiTheme="minorHAnsi" w:hAnsiTheme="minorHAnsi" w:cstheme="minorHAnsi"/>
          <w:b/>
          <w:bCs/>
          <w:i/>
          <w:iCs/>
          <w:sz w:val="22"/>
          <w:szCs w:val="22"/>
        </w:rPr>
        <w:t>Users are encouraged to click “Save Only” during their sessions to ensure data is not lost</w:t>
      </w:r>
      <w:r w:rsidR="006E425F" w:rsidRPr="00A00784">
        <w:rPr>
          <w:rFonts w:asciiTheme="minorHAnsi" w:hAnsiTheme="minorHAnsi" w:cstheme="minorHAnsi"/>
          <w:sz w:val="22"/>
          <w:szCs w:val="22"/>
        </w:rPr>
        <w:t>.</w:t>
      </w:r>
      <w:r w:rsidR="00A30A15" w:rsidRPr="00A00784">
        <w:rPr>
          <w:rFonts w:asciiTheme="minorHAnsi" w:hAnsiTheme="minorHAnsi" w:cstheme="minorHAnsi"/>
          <w:sz w:val="22"/>
          <w:szCs w:val="22"/>
        </w:rPr>
        <w:t xml:space="preserve"> </w:t>
      </w:r>
      <w:r w:rsidRPr="00A00784">
        <w:rPr>
          <w:rFonts w:asciiTheme="minorHAnsi" w:hAnsiTheme="minorHAnsi" w:cstheme="minorHAnsi"/>
          <w:sz w:val="22"/>
          <w:szCs w:val="22"/>
        </w:rPr>
        <w:t xml:space="preserve">Once </w:t>
      </w:r>
      <w:r w:rsidR="009F19AB" w:rsidRPr="00A00784">
        <w:rPr>
          <w:rFonts w:asciiTheme="minorHAnsi" w:hAnsiTheme="minorHAnsi" w:cstheme="minorHAnsi"/>
          <w:sz w:val="22"/>
          <w:szCs w:val="22"/>
        </w:rPr>
        <w:t>“</w:t>
      </w:r>
      <w:r w:rsidRPr="00A00784">
        <w:rPr>
          <w:rFonts w:asciiTheme="minorHAnsi" w:hAnsiTheme="minorHAnsi" w:cstheme="minorHAnsi"/>
          <w:b/>
          <w:bCs/>
          <w:sz w:val="22"/>
          <w:szCs w:val="22"/>
          <w:u w:val="single"/>
        </w:rPr>
        <w:t>Save Only</w:t>
      </w:r>
      <w:r w:rsidR="009F19AB" w:rsidRPr="00A00784">
        <w:rPr>
          <w:rFonts w:asciiTheme="minorHAnsi" w:hAnsiTheme="minorHAnsi" w:cstheme="minorHAnsi"/>
          <w:sz w:val="22"/>
          <w:szCs w:val="22"/>
        </w:rPr>
        <w:t>”</w:t>
      </w:r>
      <w:r w:rsidRPr="00A00784">
        <w:rPr>
          <w:rFonts w:asciiTheme="minorHAnsi" w:hAnsiTheme="minorHAnsi" w:cstheme="minorHAnsi"/>
          <w:sz w:val="22"/>
          <w:szCs w:val="22"/>
        </w:rPr>
        <w:t xml:space="preserve"> is selected, the user </w:t>
      </w:r>
      <w:r w:rsidR="00CD2269" w:rsidRPr="00A00784">
        <w:rPr>
          <w:rFonts w:asciiTheme="minorHAnsi" w:hAnsiTheme="minorHAnsi" w:cstheme="minorHAnsi"/>
          <w:sz w:val="22"/>
          <w:szCs w:val="22"/>
        </w:rPr>
        <w:t xml:space="preserve">will </w:t>
      </w:r>
      <w:r w:rsidR="00C150C2" w:rsidRPr="00A00784">
        <w:rPr>
          <w:rFonts w:asciiTheme="minorHAnsi" w:hAnsiTheme="minorHAnsi" w:cstheme="minorHAnsi"/>
          <w:sz w:val="22"/>
          <w:szCs w:val="22"/>
        </w:rPr>
        <w:t xml:space="preserve">be brought to a printer-friendly version of the report they can print via their web browser’s print feature.  The user will also be able to return to their homepage to </w:t>
      </w:r>
      <w:r w:rsidR="00CD2269" w:rsidRPr="00A00784">
        <w:rPr>
          <w:rFonts w:asciiTheme="minorHAnsi" w:hAnsiTheme="minorHAnsi" w:cstheme="minorHAnsi"/>
          <w:sz w:val="22"/>
          <w:szCs w:val="22"/>
        </w:rPr>
        <w:t xml:space="preserve">select a different nursing facility’s form to </w:t>
      </w:r>
      <w:r w:rsidRPr="00A00784">
        <w:rPr>
          <w:rFonts w:asciiTheme="minorHAnsi" w:hAnsiTheme="minorHAnsi" w:cstheme="minorHAnsi"/>
          <w:sz w:val="22"/>
          <w:szCs w:val="22"/>
        </w:rPr>
        <w:t>complete</w:t>
      </w:r>
      <w:r w:rsidR="00CD2269" w:rsidRPr="00A00784">
        <w:rPr>
          <w:rFonts w:asciiTheme="minorHAnsi" w:hAnsiTheme="minorHAnsi" w:cstheme="minorHAnsi"/>
          <w:sz w:val="22"/>
          <w:szCs w:val="22"/>
        </w:rPr>
        <w:t xml:space="preserve">.  </w:t>
      </w:r>
      <w:r w:rsidRPr="00A00784">
        <w:rPr>
          <w:rFonts w:asciiTheme="minorHAnsi" w:hAnsiTheme="minorHAnsi" w:cstheme="minorHAnsi"/>
          <w:sz w:val="22"/>
          <w:szCs w:val="22"/>
        </w:rPr>
        <w:t xml:space="preserve">Users </w:t>
      </w:r>
      <w:r w:rsidR="002F4758" w:rsidRPr="00A00784">
        <w:rPr>
          <w:rFonts w:asciiTheme="minorHAnsi" w:hAnsiTheme="minorHAnsi" w:cstheme="minorHAnsi"/>
          <w:sz w:val="22"/>
          <w:szCs w:val="22"/>
        </w:rPr>
        <w:t>can</w:t>
      </w:r>
      <w:r w:rsidR="00CD2269" w:rsidRPr="00A00784">
        <w:rPr>
          <w:rFonts w:asciiTheme="minorHAnsi" w:hAnsiTheme="minorHAnsi" w:cstheme="minorHAnsi"/>
          <w:sz w:val="22"/>
          <w:szCs w:val="22"/>
        </w:rPr>
        <w:t xml:space="preserve"> return </w:t>
      </w:r>
      <w:r w:rsidR="006E425F" w:rsidRPr="00A00784">
        <w:rPr>
          <w:rFonts w:asciiTheme="minorHAnsi" w:hAnsiTheme="minorHAnsi" w:cstheme="minorHAnsi"/>
          <w:sz w:val="22"/>
          <w:szCs w:val="22"/>
        </w:rPr>
        <w:t>and edit</w:t>
      </w:r>
      <w:r w:rsidR="00CD2269" w:rsidRPr="00A00784">
        <w:rPr>
          <w:rFonts w:asciiTheme="minorHAnsi" w:hAnsiTheme="minorHAnsi" w:cstheme="minorHAnsi"/>
          <w:sz w:val="22"/>
          <w:szCs w:val="22"/>
        </w:rPr>
        <w:t xml:space="preserve"> </w:t>
      </w:r>
      <w:r w:rsidR="00C150C2" w:rsidRPr="00A00784">
        <w:rPr>
          <w:rFonts w:asciiTheme="minorHAnsi" w:hAnsiTheme="minorHAnsi" w:cstheme="minorHAnsi"/>
          <w:sz w:val="22"/>
          <w:szCs w:val="22"/>
        </w:rPr>
        <w:t xml:space="preserve">any </w:t>
      </w:r>
      <w:r w:rsidR="00CD2269" w:rsidRPr="00A00784">
        <w:rPr>
          <w:rFonts w:asciiTheme="minorHAnsi" w:hAnsiTheme="minorHAnsi" w:cstheme="minorHAnsi"/>
          <w:sz w:val="22"/>
          <w:szCs w:val="22"/>
        </w:rPr>
        <w:t>form</w:t>
      </w:r>
      <w:r w:rsidR="00C150C2" w:rsidRPr="00A00784">
        <w:rPr>
          <w:rFonts w:asciiTheme="minorHAnsi" w:hAnsiTheme="minorHAnsi" w:cstheme="minorHAnsi"/>
          <w:sz w:val="22"/>
          <w:szCs w:val="22"/>
        </w:rPr>
        <w:t xml:space="preserve"> </w:t>
      </w:r>
      <w:r w:rsidR="000E7194" w:rsidRPr="00A00784">
        <w:rPr>
          <w:rFonts w:asciiTheme="minorHAnsi" w:hAnsiTheme="minorHAnsi" w:cstheme="minorHAnsi"/>
          <w:sz w:val="22"/>
          <w:szCs w:val="22"/>
        </w:rPr>
        <w:t>that</w:t>
      </w:r>
      <w:r w:rsidR="00C150C2" w:rsidRPr="00A00784">
        <w:rPr>
          <w:rFonts w:asciiTheme="minorHAnsi" w:hAnsiTheme="minorHAnsi" w:cstheme="minorHAnsi"/>
          <w:sz w:val="22"/>
          <w:szCs w:val="22"/>
        </w:rPr>
        <w:t xml:space="preserve"> has </w:t>
      </w:r>
      <w:r w:rsidR="00C150C2" w:rsidRPr="00A00784">
        <w:rPr>
          <w:rFonts w:asciiTheme="minorHAnsi" w:hAnsiTheme="minorHAnsi" w:cstheme="minorHAnsi"/>
          <w:b/>
          <w:bCs/>
          <w:sz w:val="22"/>
          <w:szCs w:val="22"/>
          <w:u w:val="single"/>
        </w:rPr>
        <w:t>not been</w:t>
      </w:r>
      <w:r w:rsidR="00C150C2" w:rsidRPr="00A00784">
        <w:rPr>
          <w:rFonts w:asciiTheme="minorHAnsi" w:hAnsiTheme="minorHAnsi" w:cstheme="minorHAnsi"/>
          <w:sz w:val="22"/>
          <w:szCs w:val="22"/>
        </w:rPr>
        <w:t xml:space="preserve"> submitted, </w:t>
      </w:r>
      <w:r w:rsidR="007B6EC8" w:rsidRPr="00A00784">
        <w:rPr>
          <w:rFonts w:asciiTheme="minorHAnsi" w:hAnsiTheme="minorHAnsi" w:cstheme="minorHAnsi"/>
          <w:sz w:val="22"/>
          <w:szCs w:val="22"/>
        </w:rPr>
        <w:t>to</w:t>
      </w:r>
      <w:r w:rsidR="00CD2269" w:rsidRPr="00A00784">
        <w:rPr>
          <w:rFonts w:asciiTheme="minorHAnsi" w:hAnsiTheme="minorHAnsi" w:cstheme="minorHAnsi"/>
          <w:sz w:val="22"/>
          <w:szCs w:val="22"/>
        </w:rPr>
        <w:t xml:space="preserve"> continue entering information at any time until the submission deadline.</w:t>
      </w:r>
      <w:r w:rsidR="006E425F" w:rsidRPr="00A00784">
        <w:rPr>
          <w:rFonts w:asciiTheme="minorHAnsi" w:hAnsiTheme="minorHAnsi" w:cstheme="minorHAnsi"/>
          <w:sz w:val="22"/>
          <w:szCs w:val="22"/>
        </w:rPr>
        <w:t xml:space="preserve"> After the form has been submitted, users may view their submission, but may not edit it.  </w:t>
      </w:r>
    </w:p>
    <w:p w14:paraId="512B3F69" w14:textId="77777777" w:rsidR="003573E8" w:rsidRPr="00A00784" w:rsidRDefault="003573E8" w:rsidP="00CD2269">
      <w:pPr>
        <w:rPr>
          <w:rFonts w:asciiTheme="minorHAnsi" w:hAnsiTheme="minorHAnsi" w:cstheme="minorHAnsi"/>
          <w:sz w:val="22"/>
          <w:szCs w:val="22"/>
        </w:rPr>
      </w:pPr>
    </w:p>
    <w:p w14:paraId="3AB7F750" w14:textId="7DED0A1B" w:rsidR="0044777B" w:rsidRPr="00A00784" w:rsidRDefault="00833FC8" w:rsidP="00CD2269">
      <w:pPr>
        <w:rPr>
          <w:rFonts w:asciiTheme="minorHAnsi" w:hAnsiTheme="minorHAnsi" w:cstheme="minorHAnsi"/>
          <w:bCs/>
          <w:sz w:val="22"/>
          <w:szCs w:val="22"/>
        </w:rPr>
      </w:pPr>
      <w:r w:rsidRPr="00A00784">
        <w:rPr>
          <w:rFonts w:asciiTheme="minorHAnsi" w:hAnsiTheme="minorHAnsi" w:cstheme="minorHAnsi"/>
          <w:sz w:val="22"/>
          <w:szCs w:val="22"/>
        </w:rPr>
        <w:t>To</w:t>
      </w:r>
      <w:r w:rsidR="00CD2269" w:rsidRPr="00A00784">
        <w:rPr>
          <w:rFonts w:asciiTheme="minorHAnsi" w:hAnsiTheme="minorHAnsi" w:cstheme="minorHAnsi"/>
          <w:sz w:val="22"/>
          <w:szCs w:val="22"/>
        </w:rPr>
        <w:t xml:space="preserve"> submit the </w:t>
      </w:r>
      <w:r w:rsidR="002F4758" w:rsidRPr="00A00784">
        <w:rPr>
          <w:rFonts w:asciiTheme="minorHAnsi" w:hAnsiTheme="minorHAnsi" w:cstheme="minorHAnsi"/>
          <w:sz w:val="22"/>
          <w:szCs w:val="22"/>
        </w:rPr>
        <w:t>F</w:t>
      </w:r>
      <w:r w:rsidR="00CD2269" w:rsidRPr="00A00784">
        <w:rPr>
          <w:rFonts w:asciiTheme="minorHAnsi" w:hAnsiTheme="minorHAnsi" w:cstheme="minorHAnsi"/>
          <w:sz w:val="22"/>
          <w:szCs w:val="22"/>
        </w:rPr>
        <w:t xml:space="preserve">orm for a </w:t>
      </w:r>
      <w:r w:rsidR="00102506" w:rsidRPr="00A00784">
        <w:rPr>
          <w:rFonts w:asciiTheme="minorHAnsi" w:hAnsiTheme="minorHAnsi" w:cstheme="minorHAnsi"/>
          <w:sz w:val="22"/>
          <w:szCs w:val="22"/>
        </w:rPr>
        <w:t>facility</w:t>
      </w:r>
      <w:r w:rsidR="00CD2269" w:rsidRPr="00A00784">
        <w:rPr>
          <w:rFonts w:asciiTheme="minorHAnsi" w:hAnsiTheme="minorHAnsi" w:cstheme="minorHAnsi"/>
          <w:sz w:val="22"/>
          <w:szCs w:val="22"/>
        </w:rPr>
        <w:t>, a</w:t>
      </w:r>
      <w:r w:rsidR="0044777B" w:rsidRPr="00A00784">
        <w:rPr>
          <w:rFonts w:asciiTheme="minorHAnsi" w:hAnsiTheme="minorHAnsi" w:cstheme="minorHAnsi"/>
          <w:sz w:val="22"/>
          <w:szCs w:val="22"/>
        </w:rPr>
        <w:t>n</w:t>
      </w:r>
      <w:r w:rsidR="00CD2269" w:rsidRPr="00A00784">
        <w:rPr>
          <w:rFonts w:asciiTheme="minorHAnsi" w:hAnsiTheme="minorHAnsi" w:cstheme="minorHAnsi"/>
          <w:bCs/>
          <w:sz w:val="22"/>
          <w:szCs w:val="22"/>
        </w:rPr>
        <w:t xml:space="preserve"> Owner, Partner, or Officer authorizing</w:t>
      </w:r>
      <w:r w:rsidR="0044777B" w:rsidRPr="00A00784">
        <w:rPr>
          <w:rFonts w:asciiTheme="minorHAnsi" w:hAnsiTheme="minorHAnsi" w:cstheme="minorHAnsi"/>
          <w:bCs/>
          <w:sz w:val="22"/>
          <w:szCs w:val="22"/>
        </w:rPr>
        <w:t xml:space="preserve"> the submission must review the </w:t>
      </w:r>
      <w:r w:rsidR="00E14D01" w:rsidRPr="00A00784">
        <w:rPr>
          <w:rFonts w:asciiTheme="minorHAnsi" w:hAnsiTheme="minorHAnsi" w:cstheme="minorHAnsi"/>
          <w:bCs/>
          <w:sz w:val="22"/>
          <w:szCs w:val="22"/>
        </w:rPr>
        <w:t>F</w:t>
      </w:r>
      <w:r w:rsidR="0044777B" w:rsidRPr="00A00784">
        <w:rPr>
          <w:rFonts w:asciiTheme="minorHAnsi" w:hAnsiTheme="minorHAnsi" w:cstheme="minorHAnsi"/>
          <w:bCs/>
          <w:sz w:val="22"/>
          <w:szCs w:val="22"/>
        </w:rPr>
        <w:t>orm and enter their name</w:t>
      </w:r>
      <w:r w:rsidR="00102506" w:rsidRPr="00A00784">
        <w:rPr>
          <w:rFonts w:asciiTheme="minorHAnsi" w:hAnsiTheme="minorHAnsi" w:cstheme="minorHAnsi"/>
          <w:bCs/>
          <w:sz w:val="22"/>
          <w:szCs w:val="22"/>
        </w:rPr>
        <w:t xml:space="preserve">, </w:t>
      </w:r>
      <w:r w:rsidR="0044777B" w:rsidRPr="00A00784">
        <w:rPr>
          <w:rFonts w:asciiTheme="minorHAnsi" w:hAnsiTheme="minorHAnsi" w:cstheme="minorHAnsi"/>
          <w:bCs/>
          <w:sz w:val="22"/>
          <w:szCs w:val="22"/>
        </w:rPr>
        <w:t xml:space="preserve">title, </w:t>
      </w:r>
      <w:r w:rsidR="00102506" w:rsidRPr="00A00784">
        <w:rPr>
          <w:rFonts w:asciiTheme="minorHAnsi" w:hAnsiTheme="minorHAnsi" w:cstheme="minorHAnsi"/>
          <w:bCs/>
          <w:sz w:val="22"/>
          <w:szCs w:val="22"/>
        </w:rPr>
        <w:t xml:space="preserve">and </w:t>
      </w:r>
      <w:r w:rsidR="0044777B" w:rsidRPr="00A00784">
        <w:rPr>
          <w:rFonts w:asciiTheme="minorHAnsi" w:hAnsiTheme="minorHAnsi" w:cstheme="minorHAnsi"/>
          <w:bCs/>
          <w:sz w:val="22"/>
          <w:szCs w:val="22"/>
        </w:rPr>
        <w:t xml:space="preserve">check </w:t>
      </w:r>
      <w:r w:rsidR="00102506" w:rsidRPr="00A00784">
        <w:rPr>
          <w:rFonts w:asciiTheme="minorHAnsi" w:hAnsiTheme="minorHAnsi" w:cstheme="minorHAnsi"/>
          <w:bCs/>
          <w:sz w:val="22"/>
          <w:szCs w:val="22"/>
        </w:rPr>
        <w:t xml:space="preserve">the box </w:t>
      </w:r>
      <w:r w:rsidR="0044777B" w:rsidRPr="00A00784">
        <w:rPr>
          <w:rFonts w:asciiTheme="minorHAnsi" w:hAnsiTheme="minorHAnsi" w:cstheme="minorHAnsi"/>
          <w:bCs/>
          <w:sz w:val="22"/>
          <w:szCs w:val="22"/>
        </w:rPr>
        <w:t>certifying that the submission is accurate.</w:t>
      </w:r>
      <w:r w:rsidR="00C150C2" w:rsidRPr="00A00784">
        <w:rPr>
          <w:rFonts w:asciiTheme="minorHAnsi" w:hAnsiTheme="minorHAnsi" w:cstheme="minorHAnsi"/>
          <w:bCs/>
          <w:sz w:val="22"/>
          <w:szCs w:val="22"/>
        </w:rPr>
        <w:t xml:space="preserve">  Owners, Partners</w:t>
      </w:r>
      <w:r w:rsidR="00102506" w:rsidRPr="00A00784">
        <w:rPr>
          <w:rFonts w:asciiTheme="minorHAnsi" w:hAnsiTheme="minorHAnsi" w:cstheme="minorHAnsi"/>
          <w:bCs/>
          <w:sz w:val="22"/>
          <w:szCs w:val="22"/>
        </w:rPr>
        <w:t>,</w:t>
      </w:r>
      <w:r w:rsidR="00C150C2" w:rsidRPr="00A00784">
        <w:rPr>
          <w:rFonts w:asciiTheme="minorHAnsi" w:hAnsiTheme="minorHAnsi" w:cstheme="minorHAnsi"/>
          <w:bCs/>
          <w:sz w:val="22"/>
          <w:szCs w:val="22"/>
        </w:rPr>
        <w:t xml:space="preserve"> and Officers do not need their own user </w:t>
      </w:r>
      <w:r w:rsidR="00102506" w:rsidRPr="00A00784">
        <w:rPr>
          <w:rFonts w:asciiTheme="minorHAnsi" w:hAnsiTheme="minorHAnsi" w:cstheme="minorHAnsi"/>
          <w:bCs/>
          <w:sz w:val="22"/>
          <w:szCs w:val="22"/>
        </w:rPr>
        <w:t>accounts; they</w:t>
      </w:r>
      <w:r w:rsidR="00C150C2" w:rsidRPr="00A00784">
        <w:rPr>
          <w:rFonts w:asciiTheme="minorHAnsi" w:hAnsiTheme="minorHAnsi" w:cstheme="minorHAnsi"/>
          <w:bCs/>
          <w:sz w:val="22"/>
          <w:szCs w:val="22"/>
        </w:rPr>
        <w:t xml:space="preserve"> may use their </w:t>
      </w:r>
      <w:r w:rsidR="000E7194" w:rsidRPr="00A00784">
        <w:rPr>
          <w:rFonts w:asciiTheme="minorHAnsi" w:hAnsiTheme="minorHAnsi" w:cstheme="minorHAnsi"/>
          <w:bCs/>
          <w:sz w:val="22"/>
          <w:szCs w:val="22"/>
        </w:rPr>
        <w:t>staff members</w:t>
      </w:r>
      <w:r w:rsidR="00C150C2" w:rsidRPr="00A00784">
        <w:rPr>
          <w:rFonts w:asciiTheme="minorHAnsi" w:hAnsiTheme="minorHAnsi" w:cstheme="minorHAnsi"/>
          <w:bCs/>
          <w:sz w:val="22"/>
          <w:szCs w:val="22"/>
        </w:rPr>
        <w:t xml:space="preserve">’ accounts.  However, </w:t>
      </w:r>
      <w:r w:rsidR="000E7194" w:rsidRPr="00A00784">
        <w:rPr>
          <w:rFonts w:asciiTheme="minorHAnsi" w:hAnsiTheme="minorHAnsi" w:cstheme="minorHAnsi"/>
          <w:bCs/>
          <w:sz w:val="22"/>
          <w:szCs w:val="22"/>
        </w:rPr>
        <w:t>facilities should retain documentation, such as an</w:t>
      </w:r>
      <w:r w:rsidR="00C150C2" w:rsidRPr="00A00784">
        <w:rPr>
          <w:rFonts w:asciiTheme="minorHAnsi" w:hAnsiTheme="minorHAnsi" w:cstheme="minorHAnsi"/>
          <w:bCs/>
          <w:sz w:val="22"/>
          <w:szCs w:val="22"/>
        </w:rPr>
        <w:t xml:space="preserve"> e-mail trail</w:t>
      </w:r>
      <w:r w:rsidR="000E7194" w:rsidRPr="00A00784">
        <w:rPr>
          <w:rFonts w:asciiTheme="minorHAnsi" w:hAnsiTheme="minorHAnsi" w:cstheme="minorHAnsi"/>
          <w:bCs/>
          <w:sz w:val="22"/>
          <w:szCs w:val="22"/>
        </w:rPr>
        <w:t>,</w:t>
      </w:r>
      <w:r w:rsidR="00C150C2" w:rsidRPr="00A00784">
        <w:rPr>
          <w:rFonts w:asciiTheme="minorHAnsi" w:hAnsiTheme="minorHAnsi" w:cstheme="minorHAnsi"/>
          <w:bCs/>
          <w:sz w:val="22"/>
          <w:szCs w:val="22"/>
        </w:rPr>
        <w:t xml:space="preserve"> as proof of the owner, partner, or officer’s approval.</w:t>
      </w:r>
      <w:r w:rsidR="0044777B" w:rsidRPr="00A00784">
        <w:rPr>
          <w:rFonts w:asciiTheme="minorHAnsi" w:hAnsiTheme="minorHAnsi" w:cstheme="minorHAnsi"/>
          <w:bCs/>
          <w:sz w:val="22"/>
          <w:szCs w:val="22"/>
        </w:rPr>
        <w:t xml:space="preserve">  </w:t>
      </w:r>
      <w:r w:rsidR="00CD2269" w:rsidRPr="00A00784">
        <w:rPr>
          <w:rFonts w:asciiTheme="minorHAnsi" w:hAnsiTheme="minorHAnsi" w:cstheme="minorHAnsi"/>
          <w:bCs/>
          <w:sz w:val="22"/>
          <w:szCs w:val="22"/>
        </w:rPr>
        <w:t xml:space="preserve"> </w:t>
      </w:r>
    </w:p>
    <w:p w14:paraId="6AC141F8" w14:textId="77777777" w:rsidR="008D1F55" w:rsidRPr="00A00784" w:rsidRDefault="008D1F55" w:rsidP="00CD2269">
      <w:pPr>
        <w:rPr>
          <w:rFonts w:asciiTheme="minorHAnsi" w:hAnsiTheme="minorHAnsi" w:cstheme="minorHAnsi"/>
          <w:b/>
          <w:bCs/>
          <w:i/>
          <w:sz w:val="22"/>
          <w:szCs w:val="22"/>
        </w:rPr>
      </w:pPr>
    </w:p>
    <w:p w14:paraId="3E979367" w14:textId="5D04CD92" w:rsidR="008371FD" w:rsidRPr="00A00784" w:rsidRDefault="0044777B" w:rsidP="760AE5F5">
      <w:pPr>
        <w:rPr>
          <w:rFonts w:asciiTheme="minorHAnsi" w:hAnsiTheme="minorHAnsi" w:cstheme="minorBidi"/>
          <w:i/>
          <w:iCs/>
          <w:sz w:val="22"/>
          <w:szCs w:val="22"/>
        </w:rPr>
      </w:pPr>
      <w:r w:rsidRPr="760AE5F5">
        <w:rPr>
          <w:rFonts w:asciiTheme="minorHAnsi" w:hAnsiTheme="minorHAnsi" w:cstheme="minorBidi"/>
          <w:b/>
          <w:bCs/>
          <w:i/>
          <w:iCs/>
          <w:sz w:val="22"/>
          <w:szCs w:val="22"/>
        </w:rPr>
        <w:t xml:space="preserve">Note: </w:t>
      </w:r>
      <w:r w:rsidR="00CD2269" w:rsidRPr="760AE5F5">
        <w:rPr>
          <w:rFonts w:asciiTheme="minorHAnsi" w:hAnsiTheme="minorHAnsi" w:cstheme="minorBidi"/>
          <w:b/>
          <w:bCs/>
          <w:i/>
          <w:iCs/>
          <w:sz w:val="22"/>
          <w:szCs w:val="22"/>
        </w:rPr>
        <w:t xml:space="preserve">Once </w:t>
      </w:r>
      <w:r w:rsidR="00516A5C" w:rsidRPr="760AE5F5">
        <w:rPr>
          <w:rFonts w:asciiTheme="minorHAnsi" w:hAnsiTheme="minorHAnsi" w:cstheme="minorBidi"/>
          <w:b/>
          <w:bCs/>
          <w:i/>
          <w:iCs/>
          <w:sz w:val="22"/>
          <w:szCs w:val="22"/>
        </w:rPr>
        <w:t>a user</w:t>
      </w:r>
      <w:r w:rsidR="00CD2269" w:rsidRPr="760AE5F5">
        <w:rPr>
          <w:rFonts w:asciiTheme="minorHAnsi" w:hAnsiTheme="minorHAnsi" w:cstheme="minorBidi"/>
          <w:b/>
          <w:bCs/>
          <w:i/>
          <w:iCs/>
          <w:sz w:val="22"/>
          <w:szCs w:val="22"/>
        </w:rPr>
        <w:t xml:space="preserve"> </w:t>
      </w:r>
      <w:r w:rsidR="00516A5C" w:rsidRPr="760AE5F5">
        <w:rPr>
          <w:rFonts w:asciiTheme="minorHAnsi" w:hAnsiTheme="minorHAnsi" w:cstheme="minorBidi"/>
          <w:b/>
          <w:bCs/>
          <w:i/>
          <w:iCs/>
          <w:sz w:val="22"/>
          <w:szCs w:val="22"/>
        </w:rPr>
        <w:t>s</w:t>
      </w:r>
      <w:r w:rsidR="00CD2269" w:rsidRPr="760AE5F5">
        <w:rPr>
          <w:rFonts w:asciiTheme="minorHAnsi" w:hAnsiTheme="minorHAnsi" w:cstheme="minorBidi"/>
          <w:b/>
          <w:bCs/>
          <w:i/>
          <w:iCs/>
          <w:sz w:val="22"/>
          <w:szCs w:val="22"/>
        </w:rPr>
        <w:t>ubmit</w:t>
      </w:r>
      <w:r w:rsidR="00516A5C" w:rsidRPr="760AE5F5">
        <w:rPr>
          <w:rFonts w:asciiTheme="minorHAnsi" w:hAnsiTheme="minorHAnsi" w:cstheme="minorBidi"/>
          <w:b/>
          <w:bCs/>
          <w:i/>
          <w:iCs/>
          <w:sz w:val="22"/>
          <w:szCs w:val="22"/>
        </w:rPr>
        <w:t>s</w:t>
      </w:r>
      <w:r w:rsidR="00CD2269" w:rsidRPr="760AE5F5">
        <w:rPr>
          <w:rFonts w:asciiTheme="minorHAnsi" w:hAnsiTheme="minorHAnsi" w:cstheme="minorBidi"/>
          <w:b/>
          <w:bCs/>
          <w:i/>
          <w:iCs/>
          <w:sz w:val="22"/>
          <w:szCs w:val="22"/>
        </w:rPr>
        <w:t xml:space="preserve"> this </w:t>
      </w:r>
      <w:r w:rsidR="00E14D01" w:rsidRPr="760AE5F5">
        <w:rPr>
          <w:rFonts w:asciiTheme="minorHAnsi" w:hAnsiTheme="minorHAnsi" w:cstheme="minorBidi"/>
          <w:b/>
          <w:bCs/>
          <w:i/>
          <w:iCs/>
          <w:sz w:val="22"/>
          <w:szCs w:val="22"/>
        </w:rPr>
        <w:t>F</w:t>
      </w:r>
      <w:r w:rsidR="00CD2269" w:rsidRPr="760AE5F5">
        <w:rPr>
          <w:rFonts w:asciiTheme="minorHAnsi" w:hAnsiTheme="minorHAnsi" w:cstheme="minorBidi"/>
          <w:b/>
          <w:bCs/>
          <w:i/>
          <w:iCs/>
          <w:sz w:val="22"/>
          <w:szCs w:val="22"/>
        </w:rPr>
        <w:t xml:space="preserve">orm to MassHealth, </w:t>
      </w:r>
      <w:r w:rsidR="00516A5C" w:rsidRPr="760AE5F5">
        <w:rPr>
          <w:rFonts w:asciiTheme="minorHAnsi" w:hAnsiTheme="minorHAnsi" w:cstheme="minorBidi"/>
          <w:b/>
          <w:bCs/>
          <w:i/>
          <w:iCs/>
          <w:sz w:val="22"/>
          <w:szCs w:val="22"/>
        </w:rPr>
        <w:t>no</w:t>
      </w:r>
      <w:r w:rsidR="00CD2269" w:rsidRPr="760AE5F5">
        <w:rPr>
          <w:rFonts w:asciiTheme="minorHAnsi" w:hAnsiTheme="minorHAnsi" w:cstheme="minorBidi"/>
          <w:b/>
          <w:bCs/>
          <w:i/>
          <w:iCs/>
          <w:sz w:val="22"/>
          <w:szCs w:val="22"/>
        </w:rPr>
        <w:t xml:space="preserve"> further changes</w:t>
      </w:r>
      <w:r w:rsidR="00516A5C" w:rsidRPr="760AE5F5">
        <w:rPr>
          <w:rFonts w:asciiTheme="minorHAnsi" w:hAnsiTheme="minorHAnsi" w:cstheme="minorBidi"/>
          <w:b/>
          <w:bCs/>
          <w:i/>
          <w:iCs/>
          <w:sz w:val="22"/>
          <w:szCs w:val="22"/>
        </w:rPr>
        <w:t xml:space="preserve"> </w:t>
      </w:r>
      <w:r w:rsidR="00026632" w:rsidRPr="760AE5F5">
        <w:rPr>
          <w:rFonts w:asciiTheme="minorHAnsi" w:hAnsiTheme="minorHAnsi" w:cstheme="minorBidi"/>
          <w:b/>
          <w:bCs/>
          <w:i/>
          <w:iCs/>
          <w:sz w:val="22"/>
          <w:szCs w:val="22"/>
        </w:rPr>
        <w:t xml:space="preserve">can </w:t>
      </w:r>
      <w:r w:rsidR="00516A5C" w:rsidRPr="760AE5F5">
        <w:rPr>
          <w:rFonts w:asciiTheme="minorHAnsi" w:hAnsiTheme="minorHAnsi" w:cstheme="minorBidi"/>
          <w:b/>
          <w:bCs/>
          <w:i/>
          <w:iCs/>
          <w:sz w:val="22"/>
          <w:szCs w:val="22"/>
        </w:rPr>
        <w:t>be made</w:t>
      </w:r>
      <w:r w:rsidR="00CD2269" w:rsidRPr="760AE5F5">
        <w:rPr>
          <w:rFonts w:asciiTheme="minorHAnsi" w:hAnsiTheme="minorHAnsi" w:cstheme="minorBidi"/>
          <w:b/>
          <w:bCs/>
          <w:i/>
          <w:iCs/>
          <w:sz w:val="22"/>
          <w:szCs w:val="22"/>
        </w:rPr>
        <w:t xml:space="preserve">.  </w:t>
      </w:r>
      <w:r w:rsidR="00516A5C" w:rsidRPr="760AE5F5">
        <w:rPr>
          <w:rFonts w:asciiTheme="minorHAnsi" w:hAnsiTheme="minorHAnsi" w:cstheme="minorBidi"/>
          <w:b/>
          <w:bCs/>
          <w:i/>
          <w:iCs/>
          <w:sz w:val="22"/>
          <w:szCs w:val="22"/>
        </w:rPr>
        <w:t>To save without submitting</w:t>
      </w:r>
      <w:r w:rsidR="00CD2269" w:rsidRPr="760AE5F5">
        <w:rPr>
          <w:rFonts w:asciiTheme="minorHAnsi" w:hAnsiTheme="minorHAnsi" w:cstheme="minorBidi"/>
          <w:b/>
          <w:bCs/>
          <w:i/>
          <w:iCs/>
          <w:sz w:val="22"/>
          <w:szCs w:val="22"/>
        </w:rPr>
        <w:t xml:space="preserve">, hit </w:t>
      </w:r>
      <w:r w:rsidR="00E14D01" w:rsidRPr="760AE5F5">
        <w:rPr>
          <w:rFonts w:asciiTheme="minorHAnsi" w:hAnsiTheme="minorHAnsi" w:cstheme="minorBidi"/>
          <w:b/>
          <w:bCs/>
          <w:i/>
          <w:iCs/>
          <w:sz w:val="22"/>
          <w:szCs w:val="22"/>
        </w:rPr>
        <w:t>“</w:t>
      </w:r>
      <w:r w:rsidR="00CD2269" w:rsidRPr="760AE5F5">
        <w:rPr>
          <w:rFonts w:asciiTheme="minorHAnsi" w:hAnsiTheme="minorHAnsi" w:cstheme="minorBidi"/>
          <w:b/>
          <w:bCs/>
          <w:i/>
          <w:iCs/>
          <w:sz w:val="22"/>
          <w:szCs w:val="22"/>
          <w:u w:val="single"/>
        </w:rPr>
        <w:t>Save Only</w:t>
      </w:r>
      <w:r w:rsidR="00833FC8" w:rsidRPr="760AE5F5">
        <w:rPr>
          <w:rFonts w:asciiTheme="minorHAnsi" w:hAnsiTheme="minorHAnsi" w:cstheme="minorBidi"/>
          <w:b/>
          <w:bCs/>
          <w:i/>
          <w:iCs/>
          <w:sz w:val="22"/>
          <w:szCs w:val="22"/>
          <w:u w:val="single"/>
        </w:rPr>
        <w:t>,</w:t>
      </w:r>
      <w:r w:rsidR="00E14D01" w:rsidRPr="760AE5F5">
        <w:rPr>
          <w:rFonts w:asciiTheme="minorHAnsi" w:hAnsiTheme="minorHAnsi" w:cstheme="minorBidi"/>
          <w:b/>
          <w:bCs/>
          <w:i/>
          <w:iCs/>
          <w:sz w:val="22"/>
          <w:szCs w:val="22"/>
          <w:u w:val="single"/>
        </w:rPr>
        <w:t>”</w:t>
      </w:r>
      <w:r w:rsidR="00CD2269" w:rsidRPr="760AE5F5">
        <w:rPr>
          <w:rFonts w:asciiTheme="minorHAnsi" w:hAnsiTheme="minorHAnsi" w:cstheme="minorBidi"/>
          <w:b/>
          <w:bCs/>
          <w:i/>
          <w:iCs/>
          <w:sz w:val="22"/>
          <w:szCs w:val="22"/>
        </w:rPr>
        <w:t xml:space="preserve"> </w:t>
      </w:r>
      <w:r w:rsidR="00516A5C" w:rsidRPr="760AE5F5">
        <w:rPr>
          <w:rFonts w:asciiTheme="minorHAnsi" w:hAnsiTheme="minorHAnsi" w:cstheme="minorBidi"/>
          <w:b/>
          <w:bCs/>
          <w:i/>
          <w:iCs/>
          <w:sz w:val="22"/>
          <w:szCs w:val="22"/>
        </w:rPr>
        <w:t xml:space="preserve">as described </w:t>
      </w:r>
      <w:r w:rsidR="00CD2269" w:rsidRPr="760AE5F5">
        <w:rPr>
          <w:rFonts w:asciiTheme="minorHAnsi" w:hAnsiTheme="minorHAnsi" w:cstheme="minorBidi"/>
          <w:b/>
          <w:bCs/>
          <w:i/>
          <w:iCs/>
          <w:sz w:val="22"/>
          <w:szCs w:val="22"/>
        </w:rPr>
        <w:t>above.</w:t>
      </w:r>
      <w:r w:rsidR="00C150C2" w:rsidRPr="760AE5F5">
        <w:rPr>
          <w:rFonts w:asciiTheme="minorHAnsi" w:hAnsiTheme="minorHAnsi" w:cstheme="minorBidi"/>
          <w:i/>
          <w:iCs/>
          <w:sz w:val="22"/>
          <w:szCs w:val="22"/>
        </w:rPr>
        <w:t xml:space="preserve">  </w:t>
      </w:r>
    </w:p>
    <w:p w14:paraId="0C536567" w14:textId="77777777" w:rsidR="008D1F55" w:rsidRPr="00A00784" w:rsidRDefault="008D1F55" w:rsidP="00CD2269">
      <w:pPr>
        <w:rPr>
          <w:rFonts w:asciiTheme="minorHAnsi" w:hAnsiTheme="minorHAnsi" w:cstheme="minorHAnsi"/>
          <w:sz w:val="22"/>
          <w:szCs w:val="22"/>
        </w:rPr>
      </w:pPr>
    </w:p>
    <w:p w14:paraId="5D66EC0F" w14:textId="0133301E" w:rsidR="0044777B" w:rsidRPr="00A00784" w:rsidRDefault="008371FD" w:rsidP="0044777B">
      <w:pPr>
        <w:rPr>
          <w:rFonts w:asciiTheme="minorHAnsi" w:hAnsiTheme="minorHAnsi" w:cstheme="minorHAnsi"/>
          <w:b/>
          <w:sz w:val="22"/>
          <w:szCs w:val="22"/>
        </w:rPr>
      </w:pPr>
      <w:r w:rsidRPr="00A00784">
        <w:rPr>
          <w:rFonts w:asciiTheme="minorHAnsi" w:hAnsiTheme="minorHAnsi" w:cstheme="minorHAnsi"/>
          <w:sz w:val="22"/>
          <w:szCs w:val="22"/>
        </w:rPr>
        <w:t xml:space="preserve">Once the user hits </w:t>
      </w:r>
      <w:r w:rsidR="009F19AB" w:rsidRPr="00A00784">
        <w:rPr>
          <w:rFonts w:asciiTheme="minorHAnsi" w:hAnsiTheme="minorHAnsi" w:cstheme="minorHAnsi"/>
          <w:sz w:val="22"/>
          <w:szCs w:val="22"/>
        </w:rPr>
        <w:t>“</w:t>
      </w:r>
      <w:r w:rsidRPr="00A00784">
        <w:rPr>
          <w:rFonts w:asciiTheme="minorHAnsi" w:hAnsiTheme="minorHAnsi" w:cstheme="minorHAnsi"/>
          <w:b/>
          <w:sz w:val="22"/>
          <w:szCs w:val="22"/>
          <w:u w:val="single"/>
        </w:rPr>
        <w:t>Submit to MassHealth</w:t>
      </w:r>
      <w:r w:rsidRPr="00A00784">
        <w:rPr>
          <w:rFonts w:asciiTheme="minorHAnsi" w:hAnsiTheme="minorHAnsi" w:cstheme="minorHAnsi"/>
          <w:sz w:val="22"/>
          <w:szCs w:val="22"/>
        </w:rPr>
        <w:t>,</w:t>
      </w:r>
      <w:r w:rsidR="009F19AB" w:rsidRPr="00A00784">
        <w:rPr>
          <w:rFonts w:asciiTheme="minorHAnsi" w:hAnsiTheme="minorHAnsi" w:cstheme="minorHAnsi"/>
          <w:sz w:val="22"/>
          <w:szCs w:val="22"/>
        </w:rPr>
        <w:t>”</w:t>
      </w:r>
      <w:r w:rsidRPr="00A00784">
        <w:rPr>
          <w:rFonts w:asciiTheme="minorHAnsi" w:hAnsiTheme="minorHAnsi" w:cstheme="minorHAnsi"/>
          <w:sz w:val="22"/>
          <w:szCs w:val="22"/>
        </w:rPr>
        <w:t xml:space="preserve"> the user will be brought to a print-screen version of the form.  </w:t>
      </w:r>
      <w:r w:rsidR="00102506" w:rsidRPr="00A00784">
        <w:rPr>
          <w:rFonts w:asciiTheme="minorHAnsi" w:hAnsiTheme="minorHAnsi" w:cstheme="minorHAnsi"/>
          <w:sz w:val="22"/>
          <w:szCs w:val="22"/>
        </w:rPr>
        <w:t xml:space="preserve">It is recommended that </w:t>
      </w:r>
      <w:r w:rsidR="00C150C2" w:rsidRPr="00A00784">
        <w:rPr>
          <w:rFonts w:asciiTheme="minorHAnsi" w:hAnsiTheme="minorHAnsi" w:cstheme="minorHAnsi"/>
          <w:sz w:val="22"/>
          <w:szCs w:val="22"/>
        </w:rPr>
        <w:t xml:space="preserve">users </w:t>
      </w:r>
      <w:r w:rsidR="00C150C2" w:rsidRPr="007B6EC8">
        <w:rPr>
          <w:rFonts w:asciiTheme="minorHAnsi" w:hAnsiTheme="minorHAnsi" w:cstheme="minorHAnsi"/>
          <w:b/>
          <w:bCs/>
          <w:sz w:val="22"/>
          <w:szCs w:val="22"/>
          <w:u w:val="single"/>
        </w:rPr>
        <w:t>print out a copy of the submitted form</w:t>
      </w:r>
      <w:r w:rsidR="00C150C2" w:rsidRPr="00A00784">
        <w:rPr>
          <w:rFonts w:asciiTheme="minorHAnsi" w:hAnsiTheme="minorHAnsi" w:cstheme="minorHAnsi"/>
          <w:sz w:val="22"/>
          <w:szCs w:val="22"/>
        </w:rPr>
        <w:t xml:space="preserve"> as proof of submission and for their own reference</w:t>
      </w:r>
      <w:r w:rsidR="00B60C83" w:rsidRPr="00A00784">
        <w:rPr>
          <w:rFonts w:asciiTheme="minorHAnsi" w:hAnsiTheme="minorHAnsi" w:cstheme="minorHAnsi"/>
          <w:sz w:val="22"/>
          <w:szCs w:val="22"/>
        </w:rPr>
        <w:t xml:space="preserve"> </w:t>
      </w:r>
      <w:r w:rsidR="00026632" w:rsidRPr="00A00784">
        <w:rPr>
          <w:rFonts w:asciiTheme="minorHAnsi" w:hAnsiTheme="minorHAnsi" w:cstheme="minorHAnsi"/>
          <w:sz w:val="22"/>
          <w:szCs w:val="22"/>
        </w:rPr>
        <w:t>as</w:t>
      </w:r>
      <w:r w:rsidR="00C150C2" w:rsidRPr="00A00784">
        <w:rPr>
          <w:rFonts w:asciiTheme="minorHAnsi" w:hAnsiTheme="minorHAnsi" w:cstheme="minorHAnsi"/>
          <w:sz w:val="22"/>
          <w:szCs w:val="22"/>
        </w:rPr>
        <w:t xml:space="preserve"> the website may not be available at times due to preparations for the next round of reporting.  To print a report, users should </w:t>
      </w:r>
      <w:r w:rsidR="00026632" w:rsidRPr="00A00784">
        <w:rPr>
          <w:rFonts w:asciiTheme="minorHAnsi" w:hAnsiTheme="minorHAnsi" w:cstheme="minorHAnsi"/>
          <w:sz w:val="22"/>
          <w:szCs w:val="22"/>
        </w:rPr>
        <w:t>use</w:t>
      </w:r>
      <w:r w:rsidR="00C150C2" w:rsidRPr="00A00784">
        <w:rPr>
          <w:rFonts w:asciiTheme="minorHAnsi" w:hAnsiTheme="minorHAnsi" w:cstheme="minorHAnsi"/>
          <w:sz w:val="22"/>
          <w:szCs w:val="22"/>
        </w:rPr>
        <w:t xml:space="preserve"> their web browser’s print feature.  </w:t>
      </w:r>
    </w:p>
    <w:p w14:paraId="507AD12B" w14:textId="77777777" w:rsidR="00C47C2C" w:rsidRPr="00A00784" w:rsidRDefault="00C47C2C">
      <w:pPr>
        <w:rPr>
          <w:rFonts w:asciiTheme="minorHAnsi" w:hAnsiTheme="minorHAnsi" w:cstheme="minorHAnsi"/>
          <w:b/>
          <w:sz w:val="22"/>
          <w:szCs w:val="22"/>
          <w:u w:val="single"/>
        </w:rPr>
      </w:pPr>
      <w:r w:rsidRPr="00A00784">
        <w:rPr>
          <w:rFonts w:asciiTheme="minorHAnsi" w:hAnsiTheme="minorHAnsi" w:cstheme="minorHAnsi"/>
          <w:b/>
          <w:sz w:val="22"/>
          <w:szCs w:val="22"/>
          <w:u w:val="single"/>
        </w:rPr>
        <w:br w:type="page"/>
      </w:r>
    </w:p>
    <w:p w14:paraId="12B730AC" w14:textId="5B5408A4" w:rsidR="003A5F8C" w:rsidRPr="008E619A" w:rsidRDefault="00CD2269" w:rsidP="008E619A">
      <w:pPr>
        <w:pStyle w:val="Heading2"/>
        <w:numPr>
          <w:ilvl w:val="0"/>
          <w:numId w:val="27"/>
        </w:numPr>
        <w:rPr>
          <w:rFonts w:asciiTheme="minorHAnsi" w:hAnsiTheme="minorHAnsi" w:cstheme="minorHAnsi"/>
          <w:b/>
          <w:bCs/>
          <w:sz w:val="22"/>
          <w:szCs w:val="22"/>
        </w:rPr>
      </w:pPr>
      <w:r w:rsidRPr="008E619A">
        <w:rPr>
          <w:rFonts w:asciiTheme="minorHAnsi" w:hAnsiTheme="minorHAnsi" w:cstheme="minorHAnsi"/>
          <w:b/>
          <w:bCs/>
          <w:sz w:val="22"/>
          <w:szCs w:val="22"/>
        </w:rPr>
        <w:t xml:space="preserve">Directions on </w:t>
      </w:r>
      <w:r w:rsidR="00836688" w:rsidRPr="008E619A">
        <w:rPr>
          <w:rFonts w:asciiTheme="minorHAnsi" w:hAnsiTheme="minorHAnsi" w:cstheme="minorHAnsi"/>
          <w:b/>
          <w:bCs/>
          <w:sz w:val="22"/>
          <w:szCs w:val="22"/>
        </w:rPr>
        <w:t>F</w:t>
      </w:r>
      <w:r w:rsidRPr="008E619A">
        <w:rPr>
          <w:rFonts w:asciiTheme="minorHAnsi" w:hAnsiTheme="minorHAnsi" w:cstheme="minorHAnsi"/>
          <w:b/>
          <w:bCs/>
          <w:sz w:val="22"/>
          <w:szCs w:val="22"/>
        </w:rPr>
        <w:t xml:space="preserve">illing </w:t>
      </w:r>
      <w:r w:rsidR="00836688" w:rsidRPr="008E619A">
        <w:rPr>
          <w:rFonts w:asciiTheme="minorHAnsi" w:hAnsiTheme="minorHAnsi" w:cstheme="minorHAnsi"/>
          <w:b/>
          <w:bCs/>
          <w:sz w:val="22"/>
          <w:szCs w:val="22"/>
        </w:rPr>
        <w:t>O</w:t>
      </w:r>
      <w:r w:rsidRPr="008E619A">
        <w:rPr>
          <w:rFonts w:asciiTheme="minorHAnsi" w:hAnsiTheme="minorHAnsi" w:cstheme="minorHAnsi"/>
          <w:b/>
          <w:bCs/>
          <w:sz w:val="22"/>
          <w:szCs w:val="22"/>
        </w:rPr>
        <w:t xml:space="preserve">ut the </w:t>
      </w:r>
      <w:r w:rsidR="00E14D01" w:rsidRPr="008E619A">
        <w:rPr>
          <w:rFonts w:asciiTheme="minorHAnsi" w:hAnsiTheme="minorHAnsi" w:cstheme="minorHAnsi"/>
          <w:b/>
          <w:bCs/>
          <w:sz w:val="22"/>
          <w:szCs w:val="22"/>
        </w:rPr>
        <w:t>F</w:t>
      </w:r>
      <w:r w:rsidRPr="008E619A">
        <w:rPr>
          <w:rFonts w:asciiTheme="minorHAnsi" w:hAnsiTheme="minorHAnsi" w:cstheme="minorHAnsi"/>
          <w:b/>
          <w:bCs/>
          <w:sz w:val="22"/>
          <w:szCs w:val="22"/>
        </w:rPr>
        <w:t>orm</w:t>
      </w:r>
    </w:p>
    <w:p w14:paraId="18D2E5FE" w14:textId="77777777" w:rsidR="00102506" w:rsidRPr="00A00784" w:rsidRDefault="00102506" w:rsidP="00102506">
      <w:pPr>
        <w:rPr>
          <w:rFonts w:asciiTheme="minorHAnsi" w:hAnsiTheme="minorHAnsi" w:cstheme="minorHAnsi"/>
          <w:sz w:val="22"/>
          <w:szCs w:val="22"/>
        </w:rPr>
      </w:pPr>
    </w:p>
    <w:p w14:paraId="6DCDFAE4" w14:textId="078F0A03" w:rsidR="00C150C2" w:rsidRDefault="00C150C2" w:rsidP="00102506">
      <w:pPr>
        <w:rPr>
          <w:rFonts w:asciiTheme="minorHAnsi" w:hAnsiTheme="minorHAnsi" w:cstheme="minorHAnsi"/>
          <w:sz w:val="22"/>
          <w:szCs w:val="22"/>
        </w:rPr>
      </w:pPr>
      <w:r w:rsidRPr="00A00784">
        <w:rPr>
          <w:rFonts w:asciiTheme="minorHAnsi" w:hAnsiTheme="minorHAnsi" w:cstheme="minorHAnsi"/>
          <w:i/>
          <w:sz w:val="22"/>
          <w:szCs w:val="22"/>
          <w:u w:val="single"/>
        </w:rPr>
        <w:t>Contact information</w:t>
      </w:r>
      <w:r w:rsidR="00721207" w:rsidRPr="00A00784">
        <w:rPr>
          <w:rFonts w:asciiTheme="minorHAnsi" w:hAnsiTheme="minorHAnsi" w:cstheme="minorHAnsi"/>
          <w:i/>
          <w:sz w:val="22"/>
          <w:szCs w:val="22"/>
          <w:u w:val="single"/>
        </w:rPr>
        <w:t>.</w:t>
      </w:r>
      <w:r w:rsidR="00102506" w:rsidRPr="00A00784">
        <w:rPr>
          <w:rFonts w:asciiTheme="minorHAnsi" w:hAnsiTheme="minorHAnsi" w:cstheme="minorHAnsi"/>
          <w:sz w:val="22"/>
          <w:szCs w:val="22"/>
        </w:rPr>
        <w:t xml:space="preserve"> </w:t>
      </w:r>
      <w:r w:rsidRPr="00A00784">
        <w:rPr>
          <w:rFonts w:asciiTheme="minorHAnsi" w:hAnsiTheme="minorHAnsi" w:cstheme="minorHAnsi"/>
          <w:sz w:val="22"/>
          <w:szCs w:val="22"/>
        </w:rPr>
        <w:t xml:space="preserve">The user’s name, e-mail, and phone number are </w:t>
      </w:r>
      <w:r w:rsidR="005E3CAC" w:rsidRPr="00A00784">
        <w:rPr>
          <w:rFonts w:asciiTheme="minorHAnsi" w:hAnsiTheme="minorHAnsi" w:cstheme="minorHAnsi"/>
          <w:sz w:val="22"/>
          <w:szCs w:val="22"/>
        </w:rPr>
        <w:t>auto filled</w:t>
      </w:r>
      <w:r w:rsidRPr="00A00784">
        <w:rPr>
          <w:rFonts w:asciiTheme="minorHAnsi" w:hAnsiTheme="minorHAnsi" w:cstheme="minorHAnsi"/>
          <w:sz w:val="22"/>
          <w:szCs w:val="22"/>
        </w:rPr>
        <w:t xml:space="preserve"> based on their registration for their user account.  Users should enter their titles.</w:t>
      </w:r>
    </w:p>
    <w:p w14:paraId="6D4193B1" w14:textId="07CBD4DB" w:rsidR="007B6EC8" w:rsidRDefault="007B6EC8" w:rsidP="00102506">
      <w:pPr>
        <w:rPr>
          <w:rFonts w:asciiTheme="minorHAnsi" w:hAnsiTheme="minorHAnsi" w:cstheme="minorHAnsi"/>
          <w:sz w:val="22"/>
          <w:szCs w:val="22"/>
        </w:rPr>
      </w:pPr>
    </w:p>
    <w:p w14:paraId="7958C7BE" w14:textId="157FD05C" w:rsidR="00D11ACF" w:rsidRPr="00A00784" w:rsidRDefault="00D11ACF" w:rsidP="00D11ACF">
      <w:pPr>
        <w:pStyle w:val="Heading2"/>
        <w:rPr>
          <w:rFonts w:asciiTheme="minorHAnsi" w:hAnsiTheme="minorHAnsi" w:cstheme="minorHAnsi"/>
          <w:sz w:val="22"/>
          <w:szCs w:val="22"/>
        </w:rPr>
      </w:pPr>
      <w:r>
        <w:rPr>
          <w:rFonts w:asciiTheme="minorHAnsi" w:hAnsiTheme="minorHAnsi" w:cstheme="minorHAnsi"/>
          <w:sz w:val="22"/>
          <w:szCs w:val="22"/>
        </w:rPr>
        <w:t>Data Reporting Period</w:t>
      </w:r>
    </w:p>
    <w:p w14:paraId="3970986C" w14:textId="77777777" w:rsidR="00D11ACF" w:rsidRDefault="00D11ACF" w:rsidP="00D11ACF">
      <w:pPr>
        <w:pStyle w:val="ListParagraph"/>
        <w:ind w:left="0"/>
        <w:rPr>
          <w:rFonts w:asciiTheme="minorHAnsi" w:hAnsiTheme="minorHAnsi" w:cstheme="minorHAnsi"/>
          <w:b/>
          <w:sz w:val="22"/>
          <w:szCs w:val="22"/>
        </w:rPr>
      </w:pPr>
    </w:p>
    <w:p w14:paraId="144926B7" w14:textId="55B1F47C" w:rsidR="00D11ACF" w:rsidRPr="00E966C0" w:rsidRDefault="00C25C2B" w:rsidP="00D11ACF">
      <w:pPr>
        <w:pStyle w:val="ListParagraph"/>
        <w:ind w:left="0"/>
        <w:rPr>
          <w:rFonts w:asciiTheme="minorHAnsi" w:hAnsiTheme="minorHAnsi" w:cstheme="minorHAnsi"/>
          <w:b/>
          <w:color w:val="4F81BD" w:themeColor="accent1"/>
          <w:sz w:val="22"/>
          <w:szCs w:val="22"/>
        </w:rPr>
      </w:pPr>
      <w:r w:rsidRPr="00E966C0">
        <w:rPr>
          <w:rFonts w:asciiTheme="minorHAnsi" w:hAnsiTheme="minorHAnsi" w:cstheme="minorHAnsi"/>
          <w:b/>
          <w:color w:val="4F81BD" w:themeColor="accent1"/>
          <w:sz w:val="22"/>
          <w:szCs w:val="22"/>
        </w:rPr>
        <w:t xml:space="preserve">7/1/2021 – </w:t>
      </w:r>
      <w:r w:rsidR="008612BA">
        <w:rPr>
          <w:rFonts w:asciiTheme="minorHAnsi" w:hAnsiTheme="minorHAnsi" w:cstheme="minorHAnsi"/>
          <w:b/>
          <w:color w:val="4F81BD" w:themeColor="accent1"/>
          <w:sz w:val="22"/>
          <w:szCs w:val="22"/>
        </w:rPr>
        <w:t>6</w:t>
      </w:r>
      <w:r w:rsidRPr="00E966C0">
        <w:rPr>
          <w:rFonts w:asciiTheme="minorHAnsi" w:hAnsiTheme="minorHAnsi" w:cstheme="minorHAnsi"/>
          <w:b/>
          <w:color w:val="4F81BD" w:themeColor="accent1"/>
          <w:sz w:val="22"/>
          <w:szCs w:val="22"/>
        </w:rPr>
        <w:t>/3</w:t>
      </w:r>
      <w:r w:rsidR="008612BA">
        <w:rPr>
          <w:rFonts w:asciiTheme="minorHAnsi" w:hAnsiTheme="minorHAnsi" w:cstheme="minorHAnsi"/>
          <w:b/>
          <w:color w:val="4F81BD" w:themeColor="accent1"/>
          <w:sz w:val="22"/>
          <w:szCs w:val="22"/>
        </w:rPr>
        <w:t>0</w:t>
      </w:r>
      <w:r w:rsidRPr="00E966C0">
        <w:rPr>
          <w:rFonts w:asciiTheme="minorHAnsi" w:hAnsiTheme="minorHAnsi" w:cstheme="minorHAnsi"/>
          <w:b/>
          <w:color w:val="4F81BD" w:themeColor="accent1"/>
          <w:sz w:val="22"/>
          <w:szCs w:val="22"/>
        </w:rPr>
        <w:t>/202</w:t>
      </w:r>
      <w:r w:rsidR="008612BA">
        <w:rPr>
          <w:rFonts w:asciiTheme="minorHAnsi" w:hAnsiTheme="minorHAnsi" w:cstheme="minorHAnsi"/>
          <w:b/>
          <w:color w:val="4F81BD" w:themeColor="accent1"/>
          <w:sz w:val="22"/>
          <w:szCs w:val="22"/>
        </w:rPr>
        <w:t>2</w:t>
      </w:r>
    </w:p>
    <w:p w14:paraId="31B18A3C" w14:textId="77777777" w:rsidR="007B6EC8" w:rsidRPr="00A00784" w:rsidRDefault="007B6EC8" w:rsidP="00102506">
      <w:pPr>
        <w:rPr>
          <w:rFonts w:asciiTheme="minorHAnsi" w:hAnsiTheme="minorHAnsi" w:cstheme="minorHAnsi"/>
          <w:sz w:val="22"/>
          <w:szCs w:val="22"/>
        </w:rPr>
      </w:pPr>
    </w:p>
    <w:p w14:paraId="480962A8" w14:textId="06DB4E93" w:rsidR="003A5F8C" w:rsidRPr="00A00784" w:rsidRDefault="00E62570" w:rsidP="008D1F55">
      <w:pPr>
        <w:pStyle w:val="Heading2"/>
        <w:rPr>
          <w:rFonts w:asciiTheme="minorHAnsi" w:hAnsiTheme="minorHAnsi" w:cstheme="minorHAnsi"/>
          <w:sz w:val="22"/>
          <w:szCs w:val="22"/>
        </w:rPr>
      </w:pPr>
      <w:r w:rsidRPr="00A00784">
        <w:rPr>
          <w:rFonts w:asciiTheme="minorHAnsi" w:hAnsiTheme="minorHAnsi" w:cstheme="minorHAnsi"/>
          <w:sz w:val="22"/>
          <w:szCs w:val="22"/>
        </w:rPr>
        <w:t>S</w:t>
      </w:r>
      <w:r w:rsidR="009F2478">
        <w:rPr>
          <w:rFonts w:asciiTheme="minorHAnsi" w:hAnsiTheme="minorHAnsi" w:cstheme="minorHAnsi"/>
          <w:sz w:val="22"/>
          <w:szCs w:val="22"/>
        </w:rPr>
        <w:t>ection</w:t>
      </w:r>
      <w:r w:rsidRPr="00A00784">
        <w:rPr>
          <w:rFonts w:asciiTheme="minorHAnsi" w:hAnsiTheme="minorHAnsi" w:cstheme="minorHAnsi"/>
          <w:sz w:val="22"/>
          <w:szCs w:val="22"/>
        </w:rPr>
        <w:t xml:space="preserve"> A</w:t>
      </w:r>
      <w:r w:rsidR="003A5F8C" w:rsidRPr="00A00784">
        <w:rPr>
          <w:rFonts w:asciiTheme="minorHAnsi" w:hAnsiTheme="minorHAnsi" w:cstheme="minorHAnsi"/>
          <w:sz w:val="22"/>
          <w:szCs w:val="22"/>
        </w:rPr>
        <w:t xml:space="preserve">: </w:t>
      </w:r>
      <w:r w:rsidR="009F2478">
        <w:rPr>
          <w:rFonts w:asciiTheme="minorHAnsi" w:hAnsiTheme="minorHAnsi" w:cstheme="minorHAnsi"/>
          <w:sz w:val="22"/>
          <w:szCs w:val="22"/>
        </w:rPr>
        <w:t>Direct Care Staff Expenses</w:t>
      </w:r>
    </w:p>
    <w:p w14:paraId="73D1EFD3" w14:textId="77777777" w:rsidR="008D1F55" w:rsidRPr="00A00784" w:rsidRDefault="008D1F55" w:rsidP="00C67D08">
      <w:pPr>
        <w:pStyle w:val="ListParagraph"/>
        <w:ind w:left="360"/>
        <w:rPr>
          <w:rFonts w:asciiTheme="minorHAnsi" w:hAnsiTheme="minorHAnsi" w:cstheme="minorHAnsi"/>
          <w:b/>
          <w:sz w:val="22"/>
          <w:szCs w:val="22"/>
        </w:rPr>
      </w:pPr>
    </w:p>
    <w:p w14:paraId="3A775BB5" w14:textId="7A9FD9B3" w:rsidR="003A5F8C" w:rsidRPr="00211A94" w:rsidRDefault="00B83C0E" w:rsidP="003573E8">
      <w:pPr>
        <w:pStyle w:val="ListParagraph"/>
        <w:numPr>
          <w:ilvl w:val="0"/>
          <w:numId w:val="10"/>
        </w:numPr>
        <w:ind w:left="720"/>
        <w:rPr>
          <w:rFonts w:asciiTheme="minorHAnsi" w:hAnsiTheme="minorHAnsi" w:cstheme="minorHAnsi"/>
          <w:i/>
          <w:sz w:val="22"/>
          <w:szCs w:val="22"/>
        </w:rPr>
      </w:pPr>
      <w:r>
        <w:rPr>
          <w:rFonts w:asciiTheme="minorHAnsi" w:hAnsiTheme="minorHAnsi" w:cstheme="minorHAnsi"/>
          <w:i/>
          <w:sz w:val="22"/>
          <w:szCs w:val="22"/>
          <w:u w:val="single"/>
        </w:rPr>
        <w:t>Employee Compensation</w:t>
      </w:r>
      <w:r w:rsidR="005D119F" w:rsidRPr="00A00784">
        <w:rPr>
          <w:rFonts w:asciiTheme="minorHAnsi" w:hAnsiTheme="minorHAnsi" w:cstheme="minorHAnsi"/>
          <w:i/>
          <w:sz w:val="22"/>
          <w:szCs w:val="22"/>
          <w:u w:val="single"/>
        </w:rPr>
        <w:t>.</w:t>
      </w:r>
      <w:r w:rsidR="005D119F" w:rsidRPr="00A00784">
        <w:rPr>
          <w:rFonts w:asciiTheme="minorHAnsi" w:hAnsiTheme="minorHAnsi" w:cstheme="minorHAnsi"/>
          <w:i/>
          <w:sz w:val="22"/>
          <w:szCs w:val="22"/>
        </w:rPr>
        <w:t xml:space="preserve"> </w:t>
      </w:r>
      <w:r w:rsidR="003A5F8C" w:rsidRPr="00A00784">
        <w:rPr>
          <w:rFonts w:asciiTheme="minorHAnsi" w:hAnsiTheme="minorHAnsi" w:cstheme="minorHAnsi"/>
          <w:sz w:val="22"/>
          <w:szCs w:val="22"/>
        </w:rPr>
        <w:t xml:space="preserve"> </w:t>
      </w:r>
      <w:r>
        <w:rPr>
          <w:rFonts w:asciiTheme="minorHAnsi" w:hAnsiTheme="minorHAnsi" w:cstheme="minorHAnsi"/>
          <w:sz w:val="22"/>
          <w:szCs w:val="22"/>
        </w:rPr>
        <w:t xml:space="preserve">For the reporting period, please enter the total </w:t>
      </w:r>
      <w:r w:rsidR="00D7084C">
        <w:rPr>
          <w:rFonts w:asciiTheme="minorHAnsi" w:hAnsiTheme="minorHAnsi" w:cstheme="minorHAnsi"/>
          <w:sz w:val="22"/>
          <w:szCs w:val="22"/>
        </w:rPr>
        <w:t>compensation for each employee type listed in lines 1-21.</w:t>
      </w:r>
      <w:r w:rsidR="00F8001D">
        <w:rPr>
          <w:rStyle w:val="FootnoteReference"/>
          <w:rFonts w:asciiTheme="minorHAnsi" w:hAnsiTheme="minorHAnsi" w:cstheme="minorHAnsi"/>
          <w:sz w:val="22"/>
          <w:szCs w:val="22"/>
        </w:rPr>
        <w:footnoteReference w:id="2"/>
      </w:r>
      <w:r w:rsidR="005D119F" w:rsidRPr="00A00784">
        <w:rPr>
          <w:rFonts w:asciiTheme="minorHAnsi" w:hAnsiTheme="minorHAnsi" w:cstheme="minorHAnsi"/>
          <w:sz w:val="22"/>
          <w:szCs w:val="22"/>
        </w:rPr>
        <w:t xml:space="preserve">  </w:t>
      </w:r>
      <w:r w:rsidR="008E619A">
        <w:rPr>
          <w:rFonts w:asciiTheme="minorHAnsi" w:hAnsiTheme="minorHAnsi" w:cstheme="minorHAnsi"/>
          <w:sz w:val="22"/>
          <w:szCs w:val="22"/>
        </w:rPr>
        <w:t xml:space="preserve">Compensation includes salaries, bonuses, health and life insurance benefits, payroll taxes, retirement plan contributions, </w:t>
      </w:r>
      <w:r w:rsidR="00EE4E33">
        <w:rPr>
          <w:rFonts w:asciiTheme="minorHAnsi" w:hAnsiTheme="minorHAnsi" w:cstheme="minorHAnsi"/>
          <w:sz w:val="22"/>
          <w:szCs w:val="22"/>
        </w:rPr>
        <w:t>shift or other differentials,</w:t>
      </w:r>
      <w:r w:rsidR="00BB3A65">
        <w:rPr>
          <w:rFonts w:asciiTheme="minorHAnsi" w:hAnsiTheme="minorHAnsi" w:cstheme="minorHAnsi"/>
          <w:sz w:val="22"/>
          <w:szCs w:val="22"/>
        </w:rPr>
        <w:t xml:space="preserve"> overtime pay,</w:t>
      </w:r>
      <w:r w:rsidR="00EE4E33">
        <w:rPr>
          <w:rFonts w:asciiTheme="minorHAnsi" w:hAnsiTheme="minorHAnsi" w:cstheme="minorHAnsi"/>
          <w:sz w:val="22"/>
          <w:szCs w:val="22"/>
        </w:rPr>
        <w:t xml:space="preserve"> </w:t>
      </w:r>
      <w:r w:rsidR="008E619A">
        <w:rPr>
          <w:rFonts w:asciiTheme="minorHAnsi" w:hAnsiTheme="minorHAnsi" w:cstheme="minorHAnsi"/>
          <w:sz w:val="22"/>
          <w:szCs w:val="22"/>
        </w:rPr>
        <w:t>and other employee benefits. Compensation includes amounts paid for worked time and paid time off.</w:t>
      </w:r>
    </w:p>
    <w:p w14:paraId="3D1F815D" w14:textId="7823A62C" w:rsidR="00211A94" w:rsidRPr="00BB3A65" w:rsidRDefault="00211A94" w:rsidP="00BB3A65">
      <w:pPr>
        <w:ind w:left="720"/>
        <w:rPr>
          <w:rFonts w:asciiTheme="minorHAnsi" w:hAnsiTheme="minorHAnsi" w:cstheme="minorHAnsi"/>
          <w:iCs/>
          <w:sz w:val="22"/>
          <w:szCs w:val="22"/>
        </w:rPr>
      </w:pPr>
      <w:r w:rsidRPr="00BB3A65">
        <w:rPr>
          <w:rFonts w:asciiTheme="minorHAnsi" w:hAnsiTheme="minorHAnsi" w:cstheme="minorHAnsi"/>
          <w:iCs/>
          <w:sz w:val="22"/>
          <w:szCs w:val="22"/>
        </w:rPr>
        <w:t>Facilities should report data based on the payroll week ending that includes the applicable dates.  For example, 3/10/2020 is a Tuesday. A facility pays employees on a weekly basis, so on 3/20/2020, a facility paid employees for the week of 3/8/2020 – 3/14/2020. The facility should report data from the 3/20/2020 payroll run for the 3/14/2020 period. The facility does not need to exclude the two days prior to 3/10/2020 from the report.</w:t>
      </w:r>
    </w:p>
    <w:p w14:paraId="4A194EA3" w14:textId="6D8F190C" w:rsidR="00F73E24" w:rsidRPr="00F73E24" w:rsidRDefault="00B83C0E" w:rsidP="00F73E24">
      <w:pPr>
        <w:pStyle w:val="ListParagraph"/>
        <w:numPr>
          <w:ilvl w:val="0"/>
          <w:numId w:val="10"/>
        </w:numPr>
        <w:ind w:left="720"/>
        <w:rPr>
          <w:rFonts w:asciiTheme="minorHAnsi" w:hAnsiTheme="minorHAnsi" w:cstheme="minorHAnsi"/>
          <w:i/>
          <w:sz w:val="22"/>
          <w:szCs w:val="22"/>
        </w:rPr>
      </w:pPr>
      <w:r>
        <w:rPr>
          <w:rFonts w:asciiTheme="minorHAnsi" w:hAnsiTheme="minorHAnsi" w:cstheme="minorHAnsi"/>
          <w:i/>
          <w:sz w:val="22"/>
          <w:szCs w:val="22"/>
          <w:u w:val="single"/>
        </w:rPr>
        <w:t>Contracted/Purchased Services</w:t>
      </w:r>
      <w:r w:rsidR="00460EBF" w:rsidRPr="00A00784">
        <w:rPr>
          <w:rFonts w:asciiTheme="minorHAnsi" w:hAnsiTheme="minorHAnsi" w:cstheme="minorHAnsi"/>
          <w:i/>
          <w:sz w:val="22"/>
          <w:szCs w:val="22"/>
          <w:u w:val="single"/>
        </w:rPr>
        <w:t>.</w:t>
      </w:r>
      <w:r w:rsidR="00D7084C">
        <w:rPr>
          <w:rFonts w:asciiTheme="minorHAnsi" w:hAnsiTheme="minorHAnsi" w:cstheme="minorHAnsi"/>
          <w:iCs/>
          <w:sz w:val="22"/>
          <w:szCs w:val="22"/>
        </w:rPr>
        <w:t xml:space="preserve">  </w:t>
      </w:r>
      <w:r w:rsidR="00D7084C">
        <w:rPr>
          <w:rFonts w:asciiTheme="minorHAnsi" w:hAnsiTheme="minorHAnsi" w:cstheme="minorHAnsi"/>
          <w:sz w:val="22"/>
          <w:szCs w:val="22"/>
        </w:rPr>
        <w:t xml:space="preserve">For the reporting period, </w:t>
      </w:r>
      <w:r w:rsidR="00F73E24">
        <w:rPr>
          <w:rFonts w:asciiTheme="minorHAnsi" w:hAnsiTheme="minorHAnsi" w:cstheme="minorHAnsi"/>
          <w:sz w:val="22"/>
          <w:szCs w:val="22"/>
        </w:rPr>
        <w:t xml:space="preserve">if applicable, </w:t>
      </w:r>
      <w:r w:rsidR="00D7084C">
        <w:rPr>
          <w:rFonts w:asciiTheme="minorHAnsi" w:hAnsiTheme="minorHAnsi" w:cstheme="minorHAnsi"/>
          <w:sz w:val="22"/>
          <w:szCs w:val="22"/>
        </w:rPr>
        <w:t xml:space="preserve">please enter the total </w:t>
      </w:r>
      <w:r w:rsidR="00F73E24">
        <w:rPr>
          <w:rFonts w:asciiTheme="minorHAnsi" w:hAnsiTheme="minorHAnsi" w:cstheme="minorHAnsi"/>
          <w:sz w:val="22"/>
          <w:szCs w:val="22"/>
        </w:rPr>
        <w:t>contracted or purchased services</w:t>
      </w:r>
      <w:r w:rsidR="00D7084C">
        <w:rPr>
          <w:rFonts w:asciiTheme="minorHAnsi" w:hAnsiTheme="minorHAnsi" w:cstheme="minorHAnsi"/>
          <w:sz w:val="22"/>
          <w:szCs w:val="22"/>
        </w:rPr>
        <w:t xml:space="preserve"> for each employee type listed in lines 1-21.</w:t>
      </w:r>
      <w:r w:rsidR="008E619A">
        <w:rPr>
          <w:rFonts w:asciiTheme="minorHAnsi" w:hAnsiTheme="minorHAnsi" w:cstheme="minorHAnsi"/>
          <w:sz w:val="22"/>
          <w:szCs w:val="22"/>
        </w:rPr>
        <w:t xml:space="preserve"> Contract and purchased services </w:t>
      </w:r>
      <w:r w:rsidR="008101EB">
        <w:rPr>
          <w:rFonts w:asciiTheme="minorHAnsi" w:hAnsiTheme="minorHAnsi" w:cstheme="minorHAnsi"/>
          <w:sz w:val="22"/>
          <w:szCs w:val="22"/>
        </w:rPr>
        <w:t>include</w:t>
      </w:r>
      <w:r w:rsidR="008E619A">
        <w:rPr>
          <w:rFonts w:asciiTheme="minorHAnsi" w:hAnsiTheme="minorHAnsi" w:cstheme="minorHAnsi"/>
          <w:sz w:val="22"/>
          <w:szCs w:val="22"/>
        </w:rPr>
        <w:t xml:space="preserve"> temporary nursing services, per diem compensation, and any contracted services for support services, such as laundry and housekeeping.</w:t>
      </w:r>
    </w:p>
    <w:p w14:paraId="3E718369" w14:textId="622879EC" w:rsidR="00F73E24" w:rsidRPr="00F73E24" w:rsidRDefault="00F73E24" w:rsidP="00F73E24">
      <w:pPr>
        <w:pStyle w:val="ListParagraph"/>
        <w:numPr>
          <w:ilvl w:val="0"/>
          <w:numId w:val="10"/>
        </w:numPr>
        <w:ind w:left="720"/>
        <w:rPr>
          <w:rFonts w:asciiTheme="minorHAnsi" w:hAnsiTheme="minorHAnsi" w:cstheme="minorHAnsi"/>
          <w:i/>
          <w:sz w:val="22"/>
          <w:szCs w:val="22"/>
        </w:rPr>
      </w:pPr>
      <w:r w:rsidRPr="00F73E24">
        <w:rPr>
          <w:rFonts w:asciiTheme="minorHAnsi" w:hAnsiTheme="minorHAnsi" w:cstheme="minorHAnsi"/>
          <w:i/>
          <w:sz w:val="22"/>
          <w:szCs w:val="22"/>
          <w:u w:val="single"/>
        </w:rPr>
        <w:t>Subtotal: Staff Expenses</w:t>
      </w:r>
      <w:r>
        <w:rPr>
          <w:rFonts w:asciiTheme="minorHAnsi" w:hAnsiTheme="minorHAnsi" w:cstheme="minorHAnsi"/>
          <w:i/>
          <w:sz w:val="22"/>
          <w:szCs w:val="22"/>
        </w:rPr>
        <w:t>.</w:t>
      </w:r>
      <w:r>
        <w:rPr>
          <w:rFonts w:asciiTheme="minorHAnsi" w:hAnsiTheme="minorHAnsi" w:cstheme="minorHAnsi"/>
          <w:iCs/>
          <w:sz w:val="22"/>
          <w:szCs w:val="22"/>
        </w:rPr>
        <w:t xml:space="preserve">  </w:t>
      </w:r>
      <w:r w:rsidRPr="00A00784">
        <w:rPr>
          <w:rFonts w:asciiTheme="minorHAnsi" w:hAnsiTheme="minorHAnsi" w:cstheme="minorHAnsi"/>
          <w:i/>
          <w:sz w:val="22"/>
          <w:szCs w:val="22"/>
        </w:rPr>
        <w:t>This amount auto-calculates on the Form.</w:t>
      </w:r>
      <w:r>
        <w:rPr>
          <w:rFonts w:asciiTheme="minorHAnsi" w:hAnsiTheme="minorHAnsi" w:cstheme="minorHAnsi"/>
          <w:iCs/>
          <w:sz w:val="22"/>
          <w:szCs w:val="22"/>
        </w:rPr>
        <w:t xml:space="preserve">  The amount is the total “Employee Compensation” or “Contracted/Purchased Services” for each employee type.</w:t>
      </w:r>
    </w:p>
    <w:p w14:paraId="45DA3078" w14:textId="0BBCD42D" w:rsidR="00F73E24" w:rsidRPr="00F73E24" w:rsidRDefault="00F73E24" w:rsidP="00F73E24">
      <w:pPr>
        <w:pStyle w:val="ListParagraph"/>
        <w:numPr>
          <w:ilvl w:val="0"/>
          <w:numId w:val="10"/>
        </w:numPr>
        <w:ind w:left="720"/>
        <w:rPr>
          <w:rFonts w:asciiTheme="minorHAnsi" w:hAnsiTheme="minorHAnsi" w:cstheme="minorHAnsi"/>
          <w:i/>
          <w:sz w:val="22"/>
          <w:szCs w:val="22"/>
        </w:rPr>
      </w:pPr>
      <w:r>
        <w:rPr>
          <w:rFonts w:asciiTheme="minorHAnsi" w:hAnsiTheme="minorHAnsi" w:cstheme="minorHAnsi"/>
          <w:i/>
          <w:sz w:val="22"/>
          <w:szCs w:val="22"/>
          <w:u w:val="single"/>
        </w:rPr>
        <w:t>Total Adjusted Staff Expenses.</w:t>
      </w:r>
      <w:r>
        <w:rPr>
          <w:rFonts w:asciiTheme="minorHAnsi" w:hAnsiTheme="minorHAnsi" w:cstheme="minorHAnsi"/>
          <w:iCs/>
          <w:sz w:val="22"/>
          <w:szCs w:val="22"/>
        </w:rPr>
        <w:t xml:space="preserve">  </w:t>
      </w:r>
      <w:r w:rsidRPr="00A00784">
        <w:rPr>
          <w:rFonts w:asciiTheme="minorHAnsi" w:hAnsiTheme="minorHAnsi" w:cstheme="minorHAnsi"/>
          <w:i/>
          <w:sz w:val="22"/>
          <w:szCs w:val="22"/>
        </w:rPr>
        <w:t>This amount auto-calculates on the Form.</w:t>
      </w:r>
      <w:r>
        <w:rPr>
          <w:rFonts w:asciiTheme="minorHAnsi" w:hAnsiTheme="minorHAnsi" w:cstheme="minorHAnsi"/>
          <w:iCs/>
          <w:sz w:val="22"/>
          <w:szCs w:val="22"/>
        </w:rPr>
        <w:t xml:space="preserve">  The amount is the “Subtotal: Staff Expenses” for each employee type, which is then multiplied by a multiplier, if applicable</w:t>
      </w:r>
      <w:r w:rsidR="00AF1403">
        <w:rPr>
          <w:rFonts w:asciiTheme="minorHAnsi" w:hAnsiTheme="minorHAnsi" w:cstheme="minorHAnsi"/>
          <w:iCs/>
          <w:sz w:val="22"/>
          <w:szCs w:val="22"/>
        </w:rPr>
        <w:t>, to create a new total.</w:t>
      </w:r>
    </w:p>
    <w:p w14:paraId="74192326" w14:textId="561F8498" w:rsidR="00756D9D" w:rsidRPr="00A00784" w:rsidRDefault="007B1620" w:rsidP="00A00784">
      <w:pPr>
        <w:pStyle w:val="ListParagraph"/>
        <w:numPr>
          <w:ilvl w:val="0"/>
          <w:numId w:val="10"/>
        </w:numPr>
        <w:ind w:left="720"/>
        <w:rPr>
          <w:rFonts w:asciiTheme="minorHAnsi" w:hAnsiTheme="minorHAnsi" w:cstheme="minorHAnsi"/>
          <w:sz w:val="22"/>
          <w:szCs w:val="22"/>
        </w:rPr>
      </w:pPr>
      <w:r w:rsidRPr="00A00784">
        <w:rPr>
          <w:rFonts w:asciiTheme="minorHAnsi" w:hAnsiTheme="minorHAnsi" w:cstheme="minorHAnsi"/>
          <w:i/>
          <w:sz w:val="22"/>
          <w:szCs w:val="22"/>
          <w:u w:val="single"/>
        </w:rPr>
        <w:t>Line 2</w:t>
      </w:r>
      <w:r w:rsidR="00F73E24">
        <w:rPr>
          <w:rFonts w:asciiTheme="minorHAnsi" w:hAnsiTheme="minorHAnsi" w:cstheme="minorHAnsi"/>
          <w:i/>
          <w:sz w:val="22"/>
          <w:szCs w:val="22"/>
          <w:u w:val="single"/>
        </w:rPr>
        <w:t>2</w:t>
      </w:r>
      <w:r w:rsidR="00A00784">
        <w:rPr>
          <w:rFonts w:asciiTheme="minorHAnsi" w:hAnsiTheme="minorHAnsi" w:cstheme="minorHAnsi"/>
          <w:i/>
          <w:sz w:val="22"/>
          <w:szCs w:val="22"/>
          <w:u w:val="single"/>
        </w:rPr>
        <w:t>, Col</w:t>
      </w:r>
      <w:r w:rsidR="0040033E">
        <w:rPr>
          <w:rFonts w:asciiTheme="minorHAnsi" w:hAnsiTheme="minorHAnsi" w:cstheme="minorHAnsi"/>
          <w:i/>
          <w:sz w:val="22"/>
          <w:szCs w:val="22"/>
          <w:u w:val="single"/>
        </w:rPr>
        <w:t>umns</w:t>
      </w:r>
      <w:r w:rsidR="00A00784">
        <w:rPr>
          <w:rFonts w:asciiTheme="minorHAnsi" w:hAnsiTheme="minorHAnsi" w:cstheme="minorHAnsi"/>
          <w:i/>
          <w:sz w:val="22"/>
          <w:szCs w:val="22"/>
          <w:u w:val="single"/>
        </w:rPr>
        <w:t xml:space="preserve"> </w:t>
      </w:r>
      <w:r w:rsidR="00434E0C">
        <w:rPr>
          <w:rFonts w:asciiTheme="minorHAnsi" w:hAnsiTheme="minorHAnsi" w:cstheme="minorHAnsi"/>
          <w:i/>
          <w:sz w:val="22"/>
          <w:szCs w:val="22"/>
          <w:u w:val="single"/>
        </w:rPr>
        <w:t>1-3</w:t>
      </w:r>
      <w:r w:rsidR="00AF1403">
        <w:rPr>
          <w:rFonts w:asciiTheme="minorHAnsi" w:hAnsiTheme="minorHAnsi" w:cstheme="minorHAnsi"/>
          <w:i/>
          <w:sz w:val="22"/>
          <w:szCs w:val="22"/>
          <w:u w:val="single"/>
        </w:rPr>
        <w:t xml:space="preserve"> &amp; </w:t>
      </w:r>
      <w:r w:rsidR="00434E0C">
        <w:rPr>
          <w:rFonts w:asciiTheme="minorHAnsi" w:hAnsiTheme="minorHAnsi" w:cstheme="minorHAnsi"/>
          <w:i/>
          <w:sz w:val="22"/>
          <w:szCs w:val="22"/>
          <w:u w:val="single"/>
        </w:rPr>
        <w:t>5</w:t>
      </w:r>
      <w:r w:rsidR="00A00784">
        <w:rPr>
          <w:rFonts w:asciiTheme="minorHAnsi" w:hAnsiTheme="minorHAnsi" w:cstheme="minorHAnsi"/>
          <w:i/>
          <w:sz w:val="22"/>
          <w:szCs w:val="22"/>
          <w:u w:val="single"/>
        </w:rPr>
        <w:t>,</w:t>
      </w:r>
      <w:r w:rsidRPr="00A00784">
        <w:rPr>
          <w:rFonts w:asciiTheme="minorHAnsi" w:hAnsiTheme="minorHAnsi" w:cstheme="minorHAnsi"/>
          <w:i/>
          <w:sz w:val="22"/>
          <w:szCs w:val="22"/>
          <w:u w:val="single"/>
        </w:rPr>
        <w:t xml:space="preserve"> </w:t>
      </w:r>
      <w:r w:rsidR="00756D9D" w:rsidRPr="00A00784">
        <w:rPr>
          <w:rFonts w:asciiTheme="minorHAnsi" w:hAnsiTheme="minorHAnsi" w:cstheme="minorHAnsi"/>
          <w:i/>
          <w:sz w:val="22"/>
          <w:szCs w:val="22"/>
          <w:u w:val="single"/>
        </w:rPr>
        <w:t xml:space="preserve">Subtotal: </w:t>
      </w:r>
      <w:r w:rsidR="00F73E24">
        <w:rPr>
          <w:rFonts w:asciiTheme="minorHAnsi" w:hAnsiTheme="minorHAnsi" w:cstheme="minorHAnsi"/>
          <w:i/>
          <w:sz w:val="22"/>
          <w:szCs w:val="22"/>
          <w:u w:val="single"/>
        </w:rPr>
        <w:t>Staff Compensation</w:t>
      </w:r>
      <w:r w:rsidR="00756D9D" w:rsidRPr="00A00784">
        <w:rPr>
          <w:rFonts w:asciiTheme="minorHAnsi" w:hAnsiTheme="minorHAnsi" w:cstheme="minorHAnsi"/>
          <w:i/>
          <w:sz w:val="22"/>
          <w:szCs w:val="22"/>
          <w:u w:val="single"/>
        </w:rPr>
        <w:t>.</w:t>
      </w:r>
      <w:r w:rsidR="00756D9D" w:rsidRPr="00A00784">
        <w:rPr>
          <w:rFonts w:asciiTheme="minorHAnsi" w:hAnsiTheme="minorHAnsi" w:cstheme="minorHAnsi"/>
          <w:sz w:val="22"/>
          <w:szCs w:val="22"/>
        </w:rPr>
        <w:t xml:space="preserve"> </w:t>
      </w:r>
      <w:r w:rsidR="00756D9D" w:rsidRPr="00A00784">
        <w:rPr>
          <w:rFonts w:asciiTheme="minorHAnsi" w:hAnsiTheme="minorHAnsi" w:cstheme="minorHAnsi"/>
          <w:i/>
          <w:sz w:val="22"/>
          <w:szCs w:val="22"/>
        </w:rPr>
        <w:t>This amount auto-calculates on the Form.</w:t>
      </w:r>
      <w:r w:rsidR="00756D9D" w:rsidRPr="00A00784">
        <w:rPr>
          <w:rFonts w:asciiTheme="minorHAnsi" w:hAnsiTheme="minorHAnsi" w:cstheme="minorHAnsi"/>
          <w:sz w:val="22"/>
          <w:szCs w:val="22"/>
        </w:rPr>
        <w:t xml:space="preserve">  The amount is the </w:t>
      </w:r>
      <w:r w:rsidR="00F73E24">
        <w:rPr>
          <w:rFonts w:asciiTheme="minorHAnsi" w:hAnsiTheme="minorHAnsi" w:cstheme="minorHAnsi"/>
          <w:sz w:val="22"/>
          <w:szCs w:val="22"/>
        </w:rPr>
        <w:t>total of “Employee Compensation</w:t>
      </w:r>
      <w:r w:rsidR="00866D7B">
        <w:rPr>
          <w:rFonts w:asciiTheme="minorHAnsi" w:hAnsiTheme="minorHAnsi" w:cstheme="minorHAnsi"/>
          <w:sz w:val="22"/>
          <w:szCs w:val="22"/>
        </w:rPr>
        <w:t>,</w:t>
      </w:r>
      <w:r w:rsidR="00F73E24">
        <w:rPr>
          <w:rFonts w:asciiTheme="minorHAnsi" w:hAnsiTheme="minorHAnsi" w:cstheme="minorHAnsi"/>
          <w:sz w:val="22"/>
          <w:szCs w:val="22"/>
        </w:rPr>
        <w:t>”</w:t>
      </w:r>
      <w:r w:rsidR="00866D7B">
        <w:rPr>
          <w:rFonts w:asciiTheme="minorHAnsi" w:hAnsiTheme="minorHAnsi" w:cstheme="minorHAnsi"/>
          <w:sz w:val="22"/>
          <w:szCs w:val="22"/>
        </w:rPr>
        <w:t xml:space="preserve"> </w:t>
      </w:r>
      <w:r w:rsidR="00F73E24">
        <w:rPr>
          <w:rFonts w:asciiTheme="minorHAnsi" w:hAnsiTheme="minorHAnsi" w:cstheme="minorHAnsi"/>
          <w:sz w:val="22"/>
          <w:szCs w:val="22"/>
        </w:rPr>
        <w:t>“Contracted/Purchased Services</w:t>
      </w:r>
      <w:r w:rsidR="00866D7B">
        <w:rPr>
          <w:rFonts w:asciiTheme="minorHAnsi" w:hAnsiTheme="minorHAnsi" w:cstheme="minorHAnsi"/>
          <w:sz w:val="22"/>
          <w:szCs w:val="22"/>
        </w:rPr>
        <w:t>,</w:t>
      </w:r>
      <w:r w:rsidR="00F73E24">
        <w:rPr>
          <w:rFonts w:asciiTheme="minorHAnsi" w:hAnsiTheme="minorHAnsi" w:cstheme="minorHAnsi"/>
          <w:sz w:val="22"/>
          <w:szCs w:val="22"/>
        </w:rPr>
        <w:t>”</w:t>
      </w:r>
      <w:r w:rsidR="00866D7B">
        <w:rPr>
          <w:rFonts w:asciiTheme="minorHAnsi" w:hAnsiTheme="minorHAnsi" w:cstheme="minorHAnsi"/>
          <w:sz w:val="22"/>
          <w:szCs w:val="22"/>
        </w:rPr>
        <w:t xml:space="preserve"> “Subtotal: Staff Expenses,” and “Total Adjusted Staff Expenses.”</w:t>
      </w:r>
      <w:r w:rsidR="00756D9D" w:rsidRPr="00A00784">
        <w:rPr>
          <w:rFonts w:asciiTheme="minorHAnsi" w:hAnsiTheme="minorHAnsi" w:cstheme="minorHAnsi"/>
          <w:sz w:val="22"/>
          <w:szCs w:val="22"/>
        </w:rPr>
        <w:t xml:space="preserve"> </w:t>
      </w:r>
    </w:p>
    <w:p w14:paraId="6C8A5D57" w14:textId="77777777" w:rsidR="002E7BCF" w:rsidRPr="00A00784" w:rsidRDefault="002E7BCF" w:rsidP="002E7BCF">
      <w:pPr>
        <w:rPr>
          <w:rFonts w:asciiTheme="minorHAnsi" w:hAnsiTheme="minorHAnsi" w:cstheme="minorHAnsi"/>
          <w:sz w:val="22"/>
          <w:szCs w:val="22"/>
        </w:rPr>
      </w:pPr>
    </w:p>
    <w:p w14:paraId="4545AA8E" w14:textId="125230BF" w:rsidR="009A51C0" w:rsidRPr="00A00784" w:rsidRDefault="00645AA7" w:rsidP="008D1F55">
      <w:pPr>
        <w:pStyle w:val="Heading2"/>
        <w:rPr>
          <w:rFonts w:asciiTheme="minorHAnsi" w:hAnsiTheme="minorHAnsi" w:cstheme="minorHAnsi"/>
          <w:sz w:val="22"/>
          <w:szCs w:val="22"/>
        </w:rPr>
      </w:pPr>
      <w:r>
        <w:rPr>
          <w:rFonts w:asciiTheme="minorHAnsi" w:hAnsiTheme="minorHAnsi" w:cstheme="minorHAnsi"/>
          <w:sz w:val="22"/>
          <w:szCs w:val="22"/>
        </w:rPr>
        <w:t xml:space="preserve">Section B: </w:t>
      </w:r>
      <w:r w:rsidRPr="00645AA7">
        <w:rPr>
          <w:rFonts w:asciiTheme="minorHAnsi" w:hAnsiTheme="minorHAnsi" w:cstheme="minorHAnsi"/>
          <w:sz w:val="22"/>
          <w:szCs w:val="22"/>
        </w:rPr>
        <w:t>Additional Direct Care Expenses for Resident Care Only</w:t>
      </w:r>
      <w:r w:rsidR="005C6D8C" w:rsidRPr="00A00784">
        <w:rPr>
          <w:rFonts w:asciiTheme="minorHAnsi" w:hAnsiTheme="minorHAnsi" w:cstheme="minorHAnsi"/>
          <w:sz w:val="22"/>
          <w:szCs w:val="22"/>
        </w:rPr>
        <w:t xml:space="preserve"> </w:t>
      </w:r>
    </w:p>
    <w:p w14:paraId="699A5F0F" w14:textId="477241E3" w:rsidR="008D1F55" w:rsidRDefault="008D1F55" w:rsidP="0034787B">
      <w:pPr>
        <w:rPr>
          <w:rFonts w:asciiTheme="minorHAnsi" w:hAnsiTheme="minorHAnsi" w:cstheme="minorHAnsi"/>
          <w:sz w:val="22"/>
          <w:szCs w:val="22"/>
        </w:rPr>
      </w:pPr>
    </w:p>
    <w:p w14:paraId="055688DF" w14:textId="14A8E52C" w:rsidR="006033ED" w:rsidRDefault="00BA103B" w:rsidP="006033ED">
      <w:pPr>
        <w:pStyle w:val="ListParagraph"/>
        <w:numPr>
          <w:ilvl w:val="0"/>
          <w:numId w:val="20"/>
        </w:numPr>
        <w:rPr>
          <w:rFonts w:asciiTheme="minorHAnsi" w:hAnsiTheme="minorHAnsi" w:cstheme="minorHAnsi"/>
          <w:sz w:val="22"/>
          <w:szCs w:val="22"/>
        </w:rPr>
      </w:pPr>
      <w:r>
        <w:rPr>
          <w:rFonts w:asciiTheme="minorHAnsi" w:hAnsiTheme="minorHAnsi" w:cstheme="minorHAnsi"/>
          <w:i/>
          <w:iCs/>
          <w:sz w:val="22"/>
          <w:szCs w:val="22"/>
          <w:u w:val="single"/>
        </w:rPr>
        <w:t>Food and Dietary Supplies.</w:t>
      </w:r>
      <w:r>
        <w:rPr>
          <w:rFonts w:asciiTheme="minorHAnsi" w:hAnsiTheme="minorHAnsi" w:cstheme="minorHAnsi"/>
          <w:sz w:val="22"/>
          <w:szCs w:val="22"/>
        </w:rPr>
        <w:t xml:space="preserve">  For the reporting period, please enter any expenses incurred regarding food and dietary supplies related to resident care.</w:t>
      </w:r>
    </w:p>
    <w:p w14:paraId="090981B5" w14:textId="2B0FE985" w:rsidR="00BA103B" w:rsidRDefault="00BA103B" w:rsidP="00BA103B">
      <w:pPr>
        <w:pStyle w:val="ListParagraph"/>
        <w:numPr>
          <w:ilvl w:val="0"/>
          <w:numId w:val="20"/>
        </w:numPr>
        <w:rPr>
          <w:rFonts w:asciiTheme="minorHAnsi" w:hAnsiTheme="minorHAnsi" w:cstheme="minorHAnsi"/>
          <w:sz w:val="22"/>
          <w:szCs w:val="22"/>
        </w:rPr>
      </w:pPr>
      <w:r>
        <w:rPr>
          <w:rFonts w:asciiTheme="minorHAnsi" w:hAnsiTheme="minorHAnsi" w:cstheme="minorHAnsi"/>
          <w:i/>
          <w:iCs/>
          <w:sz w:val="22"/>
          <w:szCs w:val="22"/>
          <w:u w:val="single"/>
        </w:rPr>
        <w:t>Laundry and Housekeeping Supplies.</w:t>
      </w:r>
      <w:r>
        <w:rPr>
          <w:rFonts w:asciiTheme="minorHAnsi" w:hAnsiTheme="minorHAnsi" w:cstheme="minorHAnsi"/>
          <w:sz w:val="22"/>
          <w:szCs w:val="22"/>
        </w:rPr>
        <w:t xml:space="preserve">  For the reporting period, please enter any expenses incurred regarding laundry and housekeeping supplies related to resident care.</w:t>
      </w:r>
    </w:p>
    <w:p w14:paraId="5981247C" w14:textId="23C527D5" w:rsidR="00BA103B" w:rsidRPr="006033ED" w:rsidRDefault="006D789E" w:rsidP="006033ED">
      <w:pPr>
        <w:pStyle w:val="ListParagraph"/>
        <w:numPr>
          <w:ilvl w:val="0"/>
          <w:numId w:val="20"/>
        </w:numPr>
        <w:rPr>
          <w:rFonts w:asciiTheme="minorHAnsi" w:hAnsiTheme="minorHAnsi" w:cstheme="minorHAnsi"/>
          <w:sz w:val="22"/>
          <w:szCs w:val="22"/>
        </w:rPr>
      </w:pPr>
      <w:r w:rsidRPr="00A00784">
        <w:rPr>
          <w:rFonts w:asciiTheme="minorHAnsi" w:hAnsiTheme="minorHAnsi" w:cstheme="minorHAnsi"/>
          <w:i/>
          <w:sz w:val="22"/>
          <w:szCs w:val="22"/>
          <w:u w:val="single"/>
        </w:rPr>
        <w:t>Line 2</w:t>
      </w:r>
      <w:r>
        <w:rPr>
          <w:rFonts w:asciiTheme="minorHAnsi" w:hAnsiTheme="minorHAnsi" w:cstheme="minorHAnsi"/>
          <w:i/>
          <w:sz w:val="22"/>
          <w:szCs w:val="22"/>
          <w:u w:val="single"/>
        </w:rPr>
        <w:t xml:space="preserve">5, Column </w:t>
      </w:r>
      <w:r w:rsidR="00434E0C">
        <w:rPr>
          <w:rFonts w:asciiTheme="minorHAnsi" w:hAnsiTheme="minorHAnsi" w:cstheme="minorHAnsi"/>
          <w:i/>
          <w:sz w:val="22"/>
          <w:szCs w:val="22"/>
          <w:u w:val="single"/>
        </w:rPr>
        <w:t>1</w:t>
      </w:r>
      <w:r>
        <w:rPr>
          <w:rFonts w:asciiTheme="minorHAnsi" w:hAnsiTheme="minorHAnsi" w:cstheme="minorHAnsi"/>
          <w:i/>
          <w:sz w:val="22"/>
          <w:szCs w:val="22"/>
          <w:u w:val="single"/>
        </w:rPr>
        <w:t>,</w:t>
      </w:r>
      <w:r w:rsidRPr="00A00784">
        <w:rPr>
          <w:rFonts w:asciiTheme="minorHAnsi" w:hAnsiTheme="minorHAnsi" w:cstheme="minorHAnsi"/>
          <w:i/>
          <w:sz w:val="22"/>
          <w:szCs w:val="22"/>
          <w:u w:val="single"/>
        </w:rPr>
        <w:t xml:space="preserve"> Subtotal: </w:t>
      </w:r>
      <w:r>
        <w:rPr>
          <w:rFonts w:asciiTheme="minorHAnsi" w:hAnsiTheme="minorHAnsi" w:cstheme="minorHAnsi"/>
          <w:i/>
          <w:sz w:val="22"/>
          <w:szCs w:val="22"/>
          <w:u w:val="single"/>
        </w:rPr>
        <w:t>Additional Direct Care Expenses</w:t>
      </w:r>
      <w:r w:rsidRPr="00A00784">
        <w:rPr>
          <w:rFonts w:asciiTheme="minorHAnsi" w:hAnsiTheme="minorHAnsi" w:cstheme="minorHAnsi"/>
          <w:i/>
          <w:sz w:val="22"/>
          <w:szCs w:val="22"/>
          <w:u w:val="single"/>
        </w:rPr>
        <w:t>.</w:t>
      </w:r>
      <w:r w:rsidRPr="00A00784">
        <w:rPr>
          <w:rFonts w:asciiTheme="minorHAnsi" w:hAnsiTheme="minorHAnsi" w:cstheme="minorHAnsi"/>
          <w:sz w:val="22"/>
          <w:szCs w:val="22"/>
        </w:rPr>
        <w:t xml:space="preserve"> </w:t>
      </w:r>
      <w:r w:rsidRPr="00A00784">
        <w:rPr>
          <w:rFonts w:asciiTheme="minorHAnsi" w:hAnsiTheme="minorHAnsi" w:cstheme="minorHAnsi"/>
          <w:i/>
          <w:sz w:val="22"/>
          <w:szCs w:val="22"/>
        </w:rPr>
        <w:t>This amount auto-calculates on the Form.</w:t>
      </w:r>
      <w:r w:rsidRPr="00A00784">
        <w:rPr>
          <w:rFonts w:asciiTheme="minorHAnsi" w:hAnsiTheme="minorHAnsi" w:cstheme="minorHAnsi"/>
          <w:sz w:val="22"/>
          <w:szCs w:val="22"/>
        </w:rPr>
        <w:t xml:space="preserve">  The amount is the </w:t>
      </w:r>
      <w:r>
        <w:rPr>
          <w:rFonts w:asciiTheme="minorHAnsi" w:hAnsiTheme="minorHAnsi" w:cstheme="minorHAnsi"/>
          <w:sz w:val="22"/>
          <w:szCs w:val="22"/>
        </w:rPr>
        <w:t>total of “</w:t>
      </w:r>
      <w:r w:rsidR="00B112CC">
        <w:rPr>
          <w:rFonts w:asciiTheme="minorHAnsi" w:hAnsiTheme="minorHAnsi" w:cstheme="minorHAnsi"/>
          <w:sz w:val="22"/>
          <w:szCs w:val="22"/>
        </w:rPr>
        <w:t>Food and Dietary Supplies</w:t>
      </w:r>
      <w:r>
        <w:rPr>
          <w:rFonts w:asciiTheme="minorHAnsi" w:hAnsiTheme="minorHAnsi" w:cstheme="minorHAnsi"/>
          <w:sz w:val="22"/>
          <w:szCs w:val="22"/>
        </w:rPr>
        <w:t xml:space="preserve">” </w:t>
      </w:r>
      <w:r w:rsidR="00B112CC">
        <w:rPr>
          <w:rFonts w:asciiTheme="minorHAnsi" w:hAnsiTheme="minorHAnsi" w:cstheme="minorHAnsi"/>
          <w:sz w:val="22"/>
          <w:szCs w:val="22"/>
        </w:rPr>
        <w:t xml:space="preserve">and </w:t>
      </w:r>
      <w:r>
        <w:rPr>
          <w:rFonts w:asciiTheme="minorHAnsi" w:hAnsiTheme="minorHAnsi" w:cstheme="minorHAnsi"/>
          <w:sz w:val="22"/>
          <w:szCs w:val="22"/>
        </w:rPr>
        <w:t>“</w:t>
      </w:r>
      <w:r w:rsidR="00B112CC">
        <w:rPr>
          <w:rFonts w:asciiTheme="minorHAnsi" w:hAnsiTheme="minorHAnsi" w:cstheme="minorHAnsi"/>
          <w:sz w:val="22"/>
          <w:szCs w:val="22"/>
        </w:rPr>
        <w:t>Laundry and Housekeeping Supplies</w:t>
      </w:r>
      <w:r>
        <w:rPr>
          <w:rFonts w:asciiTheme="minorHAnsi" w:hAnsiTheme="minorHAnsi" w:cstheme="minorHAnsi"/>
          <w:sz w:val="22"/>
          <w:szCs w:val="22"/>
        </w:rPr>
        <w:t>.”</w:t>
      </w:r>
    </w:p>
    <w:p w14:paraId="4BB5BCD7" w14:textId="77777777" w:rsidR="005C6D8C" w:rsidRPr="00D7682E" w:rsidRDefault="005C6D8C" w:rsidP="00D7682E">
      <w:pPr>
        <w:rPr>
          <w:rFonts w:asciiTheme="minorHAnsi" w:hAnsiTheme="minorHAnsi" w:cstheme="minorHAnsi"/>
          <w:i/>
          <w:sz w:val="22"/>
          <w:szCs w:val="22"/>
        </w:rPr>
      </w:pPr>
    </w:p>
    <w:p w14:paraId="161A58B4" w14:textId="37912064" w:rsidR="005C6D8C" w:rsidRDefault="00645AA7" w:rsidP="005C6D8C">
      <w:pPr>
        <w:pStyle w:val="Heading2"/>
        <w:rPr>
          <w:rFonts w:asciiTheme="minorHAnsi" w:hAnsiTheme="minorHAnsi" w:cstheme="minorHAnsi"/>
          <w:sz w:val="22"/>
          <w:szCs w:val="22"/>
        </w:rPr>
      </w:pPr>
      <w:r>
        <w:rPr>
          <w:rFonts w:asciiTheme="minorHAnsi" w:hAnsiTheme="minorHAnsi" w:cstheme="minorHAnsi"/>
          <w:sz w:val="22"/>
          <w:szCs w:val="22"/>
        </w:rPr>
        <w:t>Section C: Facility Revenue</w:t>
      </w:r>
    </w:p>
    <w:p w14:paraId="55945AF8" w14:textId="77777777" w:rsidR="00B112CC" w:rsidRPr="00B112CC" w:rsidRDefault="00B112CC" w:rsidP="00B112CC"/>
    <w:p w14:paraId="3772B03D" w14:textId="7D8DB339" w:rsidR="00B112CC" w:rsidRDefault="000E1AB4" w:rsidP="00B112CC">
      <w:pPr>
        <w:pStyle w:val="ListParagraph"/>
        <w:numPr>
          <w:ilvl w:val="0"/>
          <w:numId w:val="21"/>
        </w:numPr>
        <w:rPr>
          <w:rFonts w:asciiTheme="minorHAnsi" w:hAnsiTheme="minorHAnsi" w:cstheme="minorHAnsi"/>
          <w:sz w:val="22"/>
          <w:szCs w:val="22"/>
        </w:rPr>
      </w:pPr>
      <w:r>
        <w:rPr>
          <w:rFonts w:asciiTheme="minorHAnsi" w:hAnsiTheme="minorHAnsi" w:cstheme="minorHAnsi"/>
          <w:i/>
          <w:iCs/>
          <w:sz w:val="22"/>
          <w:szCs w:val="22"/>
          <w:u w:val="single"/>
        </w:rPr>
        <w:t xml:space="preserve">Line </w:t>
      </w:r>
      <w:r w:rsidR="00BA500F">
        <w:rPr>
          <w:rFonts w:asciiTheme="minorHAnsi" w:hAnsiTheme="minorHAnsi" w:cstheme="minorHAnsi"/>
          <w:i/>
          <w:iCs/>
          <w:sz w:val="22"/>
          <w:szCs w:val="22"/>
          <w:u w:val="single"/>
        </w:rPr>
        <w:t xml:space="preserve">26, Column 1, </w:t>
      </w:r>
      <w:r w:rsidR="00B112CC">
        <w:rPr>
          <w:rFonts w:asciiTheme="minorHAnsi" w:hAnsiTheme="minorHAnsi" w:cstheme="minorHAnsi"/>
          <w:i/>
          <w:iCs/>
          <w:sz w:val="22"/>
          <w:szCs w:val="22"/>
          <w:u w:val="single"/>
        </w:rPr>
        <w:t>Nursing Facility Payer Revenue.</w:t>
      </w:r>
      <w:r w:rsidR="00B112CC">
        <w:rPr>
          <w:rFonts w:asciiTheme="minorHAnsi" w:hAnsiTheme="minorHAnsi" w:cstheme="minorHAnsi"/>
          <w:sz w:val="22"/>
          <w:szCs w:val="22"/>
        </w:rPr>
        <w:t xml:space="preserve">  For the reporting period, please enter any </w:t>
      </w:r>
      <w:r w:rsidR="00B112CC" w:rsidRPr="00B112CC">
        <w:rPr>
          <w:rFonts w:asciiTheme="minorHAnsi" w:hAnsiTheme="minorHAnsi" w:cstheme="minorHAnsi"/>
          <w:sz w:val="22"/>
          <w:szCs w:val="22"/>
        </w:rPr>
        <w:t xml:space="preserve">revenue received from payers for resident care. </w:t>
      </w:r>
      <w:r w:rsidR="00B112CC">
        <w:rPr>
          <w:rFonts w:asciiTheme="minorHAnsi" w:hAnsiTheme="minorHAnsi" w:cstheme="minorHAnsi"/>
          <w:sz w:val="22"/>
          <w:szCs w:val="22"/>
        </w:rPr>
        <w:t xml:space="preserve"> </w:t>
      </w:r>
      <w:r w:rsidR="00B112CC" w:rsidRPr="00B112CC">
        <w:rPr>
          <w:rFonts w:asciiTheme="minorHAnsi" w:hAnsiTheme="minorHAnsi" w:cstheme="minorHAnsi"/>
          <w:sz w:val="22"/>
          <w:szCs w:val="22"/>
        </w:rPr>
        <w:t>Do not include interest, investment income, or revenue from non-nursing facility services</w:t>
      </w:r>
      <w:r w:rsidR="00B112CC">
        <w:rPr>
          <w:rFonts w:asciiTheme="minorHAnsi" w:hAnsiTheme="minorHAnsi" w:cstheme="minorHAnsi"/>
          <w:sz w:val="22"/>
          <w:szCs w:val="22"/>
        </w:rPr>
        <w:t>.</w:t>
      </w:r>
    </w:p>
    <w:p w14:paraId="51A05F9D" w14:textId="1EF43E44" w:rsidR="00E55453" w:rsidRDefault="00BA500F" w:rsidP="00AC464D">
      <w:pPr>
        <w:pStyle w:val="ListParagraph"/>
        <w:numPr>
          <w:ilvl w:val="0"/>
          <w:numId w:val="21"/>
        </w:numPr>
        <w:rPr>
          <w:rFonts w:asciiTheme="minorHAnsi" w:hAnsiTheme="minorHAnsi" w:cstheme="minorHAnsi"/>
          <w:sz w:val="22"/>
          <w:szCs w:val="22"/>
        </w:rPr>
      </w:pPr>
      <w:r>
        <w:rPr>
          <w:rFonts w:asciiTheme="minorHAnsi" w:hAnsiTheme="minorHAnsi" w:cstheme="minorHAnsi"/>
          <w:i/>
          <w:iCs/>
          <w:sz w:val="22"/>
          <w:szCs w:val="22"/>
          <w:u w:val="single"/>
        </w:rPr>
        <w:t xml:space="preserve">Line 27, Column 1, </w:t>
      </w:r>
      <w:r w:rsidR="00B112CC">
        <w:rPr>
          <w:rFonts w:asciiTheme="minorHAnsi" w:hAnsiTheme="minorHAnsi" w:cstheme="minorHAnsi"/>
          <w:i/>
          <w:iCs/>
          <w:sz w:val="22"/>
          <w:szCs w:val="22"/>
          <w:u w:val="single"/>
        </w:rPr>
        <w:t>Residential Care Revenue (Level IV).</w:t>
      </w:r>
      <w:r w:rsidR="00B112CC">
        <w:rPr>
          <w:rFonts w:asciiTheme="minorHAnsi" w:hAnsiTheme="minorHAnsi" w:cstheme="minorHAnsi"/>
          <w:sz w:val="22"/>
          <w:szCs w:val="22"/>
        </w:rPr>
        <w:t xml:space="preserve">  For the reporting period, please enter any </w:t>
      </w:r>
      <w:r w:rsidR="00B112CC" w:rsidRPr="00B112CC">
        <w:rPr>
          <w:rFonts w:asciiTheme="minorHAnsi" w:hAnsiTheme="minorHAnsi" w:cstheme="minorHAnsi"/>
          <w:sz w:val="22"/>
          <w:szCs w:val="22"/>
        </w:rPr>
        <w:t xml:space="preserve">revenue received </w:t>
      </w:r>
      <w:r w:rsidR="008E619A">
        <w:rPr>
          <w:rFonts w:asciiTheme="minorHAnsi" w:hAnsiTheme="minorHAnsi" w:cstheme="minorHAnsi"/>
          <w:sz w:val="22"/>
          <w:szCs w:val="22"/>
        </w:rPr>
        <w:t xml:space="preserve">for residents who are occupying a </w:t>
      </w:r>
      <w:r w:rsidR="00B112CC">
        <w:rPr>
          <w:rFonts w:asciiTheme="minorHAnsi" w:hAnsiTheme="minorHAnsi" w:cstheme="minorHAnsi"/>
          <w:sz w:val="22"/>
          <w:szCs w:val="22"/>
        </w:rPr>
        <w:t xml:space="preserve">Residential Care (Level IV) </w:t>
      </w:r>
      <w:r w:rsidR="008E619A">
        <w:rPr>
          <w:rFonts w:asciiTheme="minorHAnsi" w:hAnsiTheme="minorHAnsi" w:cstheme="minorHAnsi"/>
          <w:sz w:val="22"/>
          <w:szCs w:val="22"/>
        </w:rPr>
        <w:t>bed</w:t>
      </w:r>
      <w:r w:rsidR="00B112CC">
        <w:rPr>
          <w:rFonts w:asciiTheme="minorHAnsi" w:hAnsiTheme="minorHAnsi" w:cstheme="minorHAnsi"/>
          <w:sz w:val="22"/>
          <w:szCs w:val="22"/>
        </w:rPr>
        <w:t>.</w:t>
      </w:r>
      <w:r w:rsidR="000631AA">
        <w:rPr>
          <w:rStyle w:val="FootnoteReference"/>
          <w:rFonts w:asciiTheme="minorHAnsi" w:hAnsiTheme="minorHAnsi" w:cstheme="minorHAnsi"/>
          <w:sz w:val="22"/>
          <w:szCs w:val="22"/>
        </w:rPr>
        <w:footnoteReference w:id="3"/>
      </w:r>
    </w:p>
    <w:p w14:paraId="1B05683C" w14:textId="4717A3D2" w:rsidR="00BA2BA9" w:rsidRPr="005F2CA1" w:rsidRDefault="00EA26D3" w:rsidP="00EA26D3">
      <w:pPr>
        <w:pStyle w:val="ListParagraph"/>
        <w:numPr>
          <w:ilvl w:val="0"/>
          <w:numId w:val="21"/>
        </w:numPr>
        <w:rPr>
          <w:rFonts w:asciiTheme="minorHAnsi" w:hAnsiTheme="minorHAnsi" w:cstheme="minorHAnsi"/>
          <w:sz w:val="22"/>
          <w:szCs w:val="22"/>
          <w:highlight w:val="yellow"/>
        </w:rPr>
      </w:pPr>
      <w:r w:rsidRPr="005F2CA1">
        <w:rPr>
          <w:rFonts w:asciiTheme="minorHAnsi" w:hAnsiTheme="minorHAnsi" w:cstheme="minorHAnsi"/>
          <w:i/>
          <w:sz w:val="22"/>
          <w:szCs w:val="22"/>
          <w:highlight w:val="yellow"/>
          <w:u w:val="single"/>
        </w:rPr>
        <w:t xml:space="preserve">Line 28, Column 1, </w:t>
      </w:r>
      <w:r w:rsidR="00271872" w:rsidRPr="005F2CA1">
        <w:rPr>
          <w:rFonts w:asciiTheme="minorHAnsi" w:hAnsiTheme="minorHAnsi" w:cstheme="minorHAnsi"/>
          <w:i/>
          <w:sz w:val="22"/>
          <w:szCs w:val="22"/>
          <w:highlight w:val="yellow"/>
          <w:u w:val="single"/>
        </w:rPr>
        <w:t>Other</w:t>
      </w:r>
      <w:r w:rsidRPr="005F2CA1">
        <w:rPr>
          <w:rFonts w:asciiTheme="minorHAnsi" w:hAnsiTheme="minorHAnsi" w:cstheme="minorHAnsi"/>
          <w:i/>
          <w:sz w:val="22"/>
          <w:szCs w:val="22"/>
          <w:highlight w:val="yellow"/>
          <w:u w:val="single"/>
        </w:rPr>
        <w:t xml:space="preserve"> Revenue.</w:t>
      </w:r>
      <w:r w:rsidRPr="005F2CA1">
        <w:rPr>
          <w:rFonts w:asciiTheme="minorHAnsi" w:hAnsiTheme="minorHAnsi" w:cstheme="minorHAnsi"/>
          <w:sz w:val="22"/>
          <w:szCs w:val="22"/>
          <w:highlight w:val="yellow"/>
        </w:rPr>
        <w:t xml:space="preserve">  </w:t>
      </w:r>
      <w:r w:rsidR="00F82694" w:rsidRPr="005F2CA1">
        <w:rPr>
          <w:rFonts w:asciiTheme="minorHAnsi" w:hAnsiTheme="minorHAnsi" w:cstheme="minorHAnsi"/>
          <w:sz w:val="22"/>
          <w:szCs w:val="22"/>
          <w:highlight w:val="yellow"/>
        </w:rPr>
        <w:t>For the reporting period, please report any State/Federal COVID-19 funding or federal Department of Health and Human Services stimulus revenue and provide a description of the revenue in section G of this form. State COVID-19 funding includes</w:t>
      </w:r>
      <w:r w:rsidR="0079360A">
        <w:rPr>
          <w:rFonts w:asciiTheme="minorHAnsi" w:hAnsiTheme="minorHAnsi" w:cstheme="minorHAnsi"/>
          <w:sz w:val="22"/>
          <w:szCs w:val="22"/>
          <w:highlight w:val="yellow"/>
        </w:rPr>
        <w:t>,</w:t>
      </w:r>
      <w:r w:rsidR="00F82694" w:rsidRPr="005F2CA1">
        <w:rPr>
          <w:rFonts w:asciiTheme="minorHAnsi" w:hAnsiTheme="minorHAnsi" w:cstheme="minorHAnsi"/>
          <w:sz w:val="22"/>
          <w:szCs w:val="22"/>
          <w:highlight w:val="yellow"/>
        </w:rPr>
        <w:t xml:space="preserve"> but is not limited to</w:t>
      </w:r>
      <w:r w:rsidR="0079360A">
        <w:rPr>
          <w:rFonts w:asciiTheme="minorHAnsi" w:hAnsiTheme="minorHAnsi" w:cstheme="minorHAnsi"/>
          <w:sz w:val="22"/>
          <w:szCs w:val="22"/>
          <w:highlight w:val="yellow"/>
        </w:rPr>
        <w:t>,</w:t>
      </w:r>
      <w:r w:rsidR="00F82694" w:rsidRPr="005F2CA1">
        <w:rPr>
          <w:rFonts w:asciiTheme="minorHAnsi" w:hAnsiTheme="minorHAnsi" w:cstheme="minorHAnsi"/>
          <w:sz w:val="22"/>
          <w:szCs w:val="22"/>
          <w:highlight w:val="yellow"/>
        </w:rPr>
        <w:t xml:space="preserve"> supplemental payments for staffing and payments for surveillance testing. Do not include PPP loan amounts unless the loan amount has been forgiven.</w:t>
      </w:r>
      <w:r w:rsidRPr="005F2CA1">
        <w:rPr>
          <w:rFonts w:asciiTheme="minorHAnsi" w:hAnsiTheme="minorHAnsi" w:cstheme="minorHAnsi"/>
          <w:sz w:val="22"/>
          <w:szCs w:val="22"/>
          <w:highlight w:val="yellow"/>
        </w:rPr>
        <w:t xml:space="preserve"> </w:t>
      </w:r>
    </w:p>
    <w:p w14:paraId="6BE47A0A" w14:textId="77A41FD5" w:rsidR="00B112CC" w:rsidRDefault="00E55453" w:rsidP="00AC464D">
      <w:pPr>
        <w:pStyle w:val="ListParagraph"/>
        <w:numPr>
          <w:ilvl w:val="0"/>
          <w:numId w:val="21"/>
        </w:numPr>
        <w:rPr>
          <w:rFonts w:asciiTheme="minorHAnsi" w:hAnsiTheme="minorHAnsi" w:cstheme="minorHAnsi"/>
          <w:sz w:val="22"/>
          <w:szCs w:val="22"/>
        </w:rPr>
      </w:pPr>
      <w:r w:rsidRPr="00A00784">
        <w:rPr>
          <w:rFonts w:asciiTheme="minorHAnsi" w:hAnsiTheme="minorHAnsi" w:cstheme="minorHAnsi"/>
          <w:i/>
          <w:sz w:val="22"/>
          <w:szCs w:val="22"/>
          <w:u w:val="single"/>
        </w:rPr>
        <w:t>Line 2</w:t>
      </w:r>
      <w:r w:rsidR="00BA2BA9">
        <w:rPr>
          <w:rFonts w:asciiTheme="minorHAnsi" w:hAnsiTheme="minorHAnsi" w:cstheme="minorHAnsi"/>
          <w:i/>
          <w:sz w:val="22"/>
          <w:szCs w:val="22"/>
          <w:u w:val="single"/>
        </w:rPr>
        <w:t>9</w:t>
      </w:r>
      <w:r>
        <w:rPr>
          <w:rFonts w:asciiTheme="minorHAnsi" w:hAnsiTheme="minorHAnsi" w:cstheme="minorHAnsi"/>
          <w:i/>
          <w:sz w:val="22"/>
          <w:szCs w:val="22"/>
          <w:u w:val="single"/>
        </w:rPr>
        <w:t xml:space="preserve">, Column </w:t>
      </w:r>
      <w:r w:rsidR="00434E0C">
        <w:rPr>
          <w:rFonts w:asciiTheme="minorHAnsi" w:hAnsiTheme="minorHAnsi" w:cstheme="minorHAnsi"/>
          <w:i/>
          <w:sz w:val="22"/>
          <w:szCs w:val="22"/>
          <w:u w:val="single"/>
        </w:rPr>
        <w:t>1</w:t>
      </w:r>
      <w:r>
        <w:rPr>
          <w:rFonts w:asciiTheme="minorHAnsi" w:hAnsiTheme="minorHAnsi" w:cstheme="minorHAnsi"/>
          <w:i/>
          <w:sz w:val="22"/>
          <w:szCs w:val="22"/>
          <w:u w:val="single"/>
        </w:rPr>
        <w:t>,</w:t>
      </w:r>
      <w:r w:rsidRPr="00A00784">
        <w:rPr>
          <w:rFonts w:asciiTheme="minorHAnsi" w:hAnsiTheme="minorHAnsi" w:cstheme="minorHAnsi"/>
          <w:i/>
          <w:sz w:val="22"/>
          <w:szCs w:val="22"/>
          <w:u w:val="single"/>
        </w:rPr>
        <w:t xml:space="preserve"> Subtotal: </w:t>
      </w:r>
      <w:r>
        <w:rPr>
          <w:rFonts w:asciiTheme="minorHAnsi" w:hAnsiTheme="minorHAnsi" w:cstheme="minorHAnsi"/>
          <w:i/>
          <w:sz w:val="22"/>
          <w:szCs w:val="22"/>
          <w:u w:val="single"/>
        </w:rPr>
        <w:t>Facility Revenue</w:t>
      </w:r>
      <w:r w:rsidRPr="00A00784">
        <w:rPr>
          <w:rFonts w:asciiTheme="minorHAnsi" w:hAnsiTheme="minorHAnsi" w:cstheme="minorHAnsi"/>
          <w:i/>
          <w:sz w:val="22"/>
          <w:szCs w:val="22"/>
          <w:u w:val="single"/>
        </w:rPr>
        <w:t>.</w:t>
      </w:r>
      <w:r w:rsidRPr="00A00784">
        <w:rPr>
          <w:rFonts w:asciiTheme="minorHAnsi" w:hAnsiTheme="minorHAnsi" w:cstheme="minorHAnsi"/>
          <w:sz w:val="22"/>
          <w:szCs w:val="22"/>
        </w:rPr>
        <w:t xml:space="preserve"> </w:t>
      </w:r>
      <w:r w:rsidRPr="00A00784">
        <w:rPr>
          <w:rFonts w:asciiTheme="minorHAnsi" w:hAnsiTheme="minorHAnsi" w:cstheme="minorHAnsi"/>
          <w:i/>
          <w:sz w:val="22"/>
          <w:szCs w:val="22"/>
        </w:rPr>
        <w:t>This amount auto-calculates on the Form.</w:t>
      </w:r>
      <w:r w:rsidRPr="00A00784">
        <w:rPr>
          <w:rFonts w:asciiTheme="minorHAnsi" w:hAnsiTheme="minorHAnsi" w:cstheme="minorHAnsi"/>
          <w:sz w:val="22"/>
          <w:szCs w:val="22"/>
        </w:rPr>
        <w:t xml:space="preserve">  The amount is the </w:t>
      </w:r>
      <w:r>
        <w:rPr>
          <w:rFonts w:asciiTheme="minorHAnsi" w:hAnsiTheme="minorHAnsi" w:cstheme="minorHAnsi"/>
          <w:sz w:val="22"/>
          <w:szCs w:val="22"/>
        </w:rPr>
        <w:t>total of “Nursing Facility Payer Revenue” and “Residential Care Revenue (Level IV).”</w:t>
      </w:r>
    </w:p>
    <w:p w14:paraId="39F243A3" w14:textId="6BC8DD27" w:rsidR="0049463F" w:rsidRPr="0049463F" w:rsidRDefault="0049463F" w:rsidP="00AC464D">
      <w:pPr>
        <w:pStyle w:val="ListParagraph"/>
        <w:numPr>
          <w:ilvl w:val="0"/>
          <w:numId w:val="21"/>
        </w:numPr>
        <w:rPr>
          <w:rFonts w:asciiTheme="minorHAnsi" w:hAnsiTheme="minorHAnsi" w:cstheme="minorHAnsi"/>
          <w:sz w:val="22"/>
          <w:szCs w:val="22"/>
        </w:rPr>
      </w:pPr>
      <w:r w:rsidRPr="00A00784">
        <w:rPr>
          <w:rFonts w:asciiTheme="minorHAnsi" w:hAnsiTheme="minorHAnsi" w:cstheme="minorHAnsi"/>
          <w:i/>
          <w:sz w:val="22"/>
          <w:szCs w:val="22"/>
          <w:u w:val="single"/>
        </w:rPr>
        <w:t>Line</w:t>
      </w:r>
      <w:r>
        <w:rPr>
          <w:rFonts w:asciiTheme="minorHAnsi" w:hAnsiTheme="minorHAnsi" w:cstheme="minorHAnsi"/>
          <w:i/>
          <w:sz w:val="22"/>
          <w:szCs w:val="22"/>
          <w:u w:val="single"/>
        </w:rPr>
        <w:t>s</w:t>
      </w:r>
      <w:r w:rsidRPr="00A00784">
        <w:rPr>
          <w:rFonts w:asciiTheme="minorHAnsi" w:hAnsiTheme="minorHAnsi" w:cstheme="minorHAnsi"/>
          <w:i/>
          <w:sz w:val="22"/>
          <w:szCs w:val="22"/>
          <w:u w:val="single"/>
        </w:rPr>
        <w:t xml:space="preserve"> </w:t>
      </w:r>
      <w:r w:rsidR="00935B4B">
        <w:rPr>
          <w:rFonts w:asciiTheme="minorHAnsi" w:hAnsiTheme="minorHAnsi" w:cstheme="minorHAnsi"/>
          <w:i/>
          <w:sz w:val="22"/>
          <w:szCs w:val="22"/>
          <w:u w:val="single"/>
        </w:rPr>
        <w:t>30</w:t>
      </w:r>
      <w:r>
        <w:rPr>
          <w:rFonts w:asciiTheme="minorHAnsi" w:hAnsiTheme="minorHAnsi" w:cstheme="minorHAnsi"/>
          <w:i/>
          <w:sz w:val="22"/>
          <w:szCs w:val="22"/>
          <w:u w:val="single"/>
        </w:rPr>
        <w:t>-3</w:t>
      </w:r>
      <w:r w:rsidR="00935B4B">
        <w:rPr>
          <w:rFonts w:asciiTheme="minorHAnsi" w:hAnsiTheme="minorHAnsi" w:cstheme="minorHAnsi"/>
          <w:i/>
          <w:sz w:val="22"/>
          <w:szCs w:val="22"/>
          <w:u w:val="single"/>
        </w:rPr>
        <w:t>5</w:t>
      </w:r>
      <w:r>
        <w:rPr>
          <w:rFonts w:asciiTheme="minorHAnsi" w:hAnsiTheme="minorHAnsi" w:cstheme="minorHAnsi"/>
          <w:i/>
          <w:sz w:val="22"/>
          <w:szCs w:val="22"/>
          <w:u w:val="single"/>
        </w:rPr>
        <w:t xml:space="preserve">, Column </w:t>
      </w:r>
      <w:r w:rsidR="00434E0C">
        <w:rPr>
          <w:rFonts w:asciiTheme="minorHAnsi" w:hAnsiTheme="minorHAnsi" w:cstheme="minorHAnsi"/>
          <w:i/>
          <w:sz w:val="22"/>
          <w:szCs w:val="22"/>
          <w:u w:val="single"/>
        </w:rPr>
        <w:t>1</w:t>
      </w:r>
      <w:r>
        <w:rPr>
          <w:rFonts w:asciiTheme="minorHAnsi" w:hAnsiTheme="minorHAnsi" w:cstheme="minorHAnsi"/>
          <w:i/>
          <w:sz w:val="22"/>
          <w:szCs w:val="22"/>
          <w:u w:val="single"/>
        </w:rPr>
        <w:t>,</w:t>
      </w:r>
      <w:r w:rsidRPr="00A00784">
        <w:rPr>
          <w:rFonts w:asciiTheme="minorHAnsi" w:hAnsiTheme="minorHAnsi" w:cstheme="minorHAnsi"/>
          <w:i/>
          <w:sz w:val="22"/>
          <w:szCs w:val="22"/>
          <w:u w:val="single"/>
        </w:rPr>
        <w:t xml:space="preserve"> </w:t>
      </w:r>
      <w:r>
        <w:rPr>
          <w:rFonts w:asciiTheme="minorHAnsi" w:hAnsiTheme="minorHAnsi" w:cstheme="minorHAnsi"/>
          <w:i/>
          <w:sz w:val="22"/>
          <w:szCs w:val="22"/>
          <w:u w:val="single"/>
        </w:rPr>
        <w:t>Revenue Adjustments.</w:t>
      </w:r>
      <w:r>
        <w:rPr>
          <w:rFonts w:asciiTheme="minorHAnsi" w:hAnsiTheme="minorHAnsi" w:cstheme="minorHAnsi"/>
          <w:iCs/>
          <w:sz w:val="22"/>
          <w:szCs w:val="22"/>
        </w:rPr>
        <w:t xml:space="preserve">  For the reporting period, please enter any applicable revenue adjustments for the categories stated in lines </w:t>
      </w:r>
      <w:r w:rsidR="00DF3ABD">
        <w:rPr>
          <w:rFonts w:asciiTheme="minorHAnsi" w:hAnsiTheme="minorHAnsi" w:cstheme="minorHAnsi"/>
          <w:iCs/>
          <w:sz w:val="22"/>
          <w:szCs w:val="22"/>
        </w:rPr>
        <w:t>30-35</w:t>
      </w:r>
      <w:r>
        <w:rPr>
          <w:rFonts w:asciiTheme="minorHAnsi" w:hAnsiTheme="minorHAnsi" w:cstheme="minorHAnsi"/>
          <w:iCs/>
          <w:sz w:val="22"/>
          <w:szCs w:val="22"/>
        </w:rPr>
        <w:t xml:space="preserve">.  Please note that adjustments entered </w:t>
      </w:r>
      <w:r w:rsidRPr="0049463F">
        <w:rPr>
          <w:rFonts w:asciiTheme="minorHAnsi" w:hAnsiTheme="minorHAnsi" w:cstheme="minorHAnsi"/>
          <w:b/>
          <w:bCs/>
          <w:iCs/>
          <w:sz w:val="22"/>
          <w:szCs w:val="22"/>
          <w:u w:val="single"/>
        </w:rPr>
        <w:t>must be negative</w:t>
      </w:r>
      <w:r w:rsidR="007D276C">
        <w:rPr>
          <w:rFonts w:asciiTheme="minorHAnsi" w:hAnsiTheme="minorHAnsi" w:cstheme="minorHAnsi"/>
          <w:iCs/>
          <w:sz w:val="22"/>
          <w:szCs w:val="22"/>
        </w:rPr>
        <w:t>.</w:t>
      </w:r>
    </w:p>
    <w:p w14:paraId="0113B43D" w14:textId="423EF803" w:rsidR="0049463F" w:rsidRDefault="0049463F" w:rsidP="00AC464D">
      <w:pPr>
        <w:pStyle w:val="ListParagraph"/>
        <w:numPr>
          <w:ilvl w:val="0"/>
          <w:numId w:val="21"/>
        </w:numPr>
        <w:rPr>
          <w:rFonts w:asciiTheme="minorHAnsi" w:hAnsiTheme="minorHAnsi" w:cstheme="minorHAnsi"/>
          <w:sz w:val="22"/>
          <w:szCs w:val="22"/>
        </w:rPr>
      </w:pPr>
      <w:r w:rsidRPr="00A00784">
        <w:rPr>
          <w:rFonts w:asciiTheme="minorHAnsi" w:hAnsiTheme="minorHAnsi" w:cstheme="minorHAnsi"/>
          <w:i/>
          <w:sz w:val="22"/>
          <w:szCs w:val="22"/>
          <w:u w:val="single"/>
        </w:rPr>
        <w:t xml:space="preserve">Line </w:t>
      </w:r>
      <w:r>
        <w:rPr>
          <w:rFonts w:asciiTheme="minorHAnsi" w:hAnsiTheme="minorHAnsi" w:cstheme="minorHAnsi"/>
          <w:i/>
          <w:sz w:val="22"/>
          <w:szCs w:val="22"/>
          <w:u w:val="single"/>
        </w:rPr>
        <w:t>3</w:t>
      </w:r>
      <w:r w:rsidR="00935B4B">
        <w:rPr>
          <w:rFonts w:asciiTheme="minorHAnsi" w:hAnsiTheme="minorHAnsi" w:cstheme="minorHAnsi"/>
          <w:i/>
          <w:sz w:val="22"/>
          <w:szCs w:val="22"/>
          <w:u w:val="single"/>
        </w:rPr>
        <w:t>6</w:t>
      </w:r>
      <w:r>
        <w:rPr>
          <w:rFonts w:asciiTheme="minorHAnsi" w:hAnsiTheme="minorHAnsi" w:cstheme="minorHAnsi"/>
          <w:i/>
          <w:sz w:val="22"/>
          <w:szCs w:val="22"/>
          <w:u w:val="single"/>
        </w:rPr>
        <w:t xml:space="preserve">, Column </w:t>
      </w:r>
      <w:r w:rsidR="007F6DC1">
        <w:rPr>
          <w:rFonts w:asciiTheme="minorHAnsi" w:hAnsiTheme="minorHAnsi" w:cstheme="minorHAnsi"/>
          <w:i/>
          <w:sz w:val="22"/>
          <w:szCs w:val="22"/>
          <w:u w:val="single"/>
        </w:rPr>
        <w:t>1</w:t>
      </w:r>
      <w:r>
        <w:rPr>
          <w:rFonts w:asciiTheme="minorHAnsi" w:hAnsiTheme="minorHAnsi" w:cstheme="minorHAnsi"/>
          <w:i/>
          <w:sz w:val="22"/>
          <w:szCs w:val="22"/>
          <w:u w:val="single"/>
        </w:rPr>
        <w:t>,</w:t>
      </w:r>
      <w:r w:rsidRPr="00A00784">
        <w:rPr>
          <w:rFonts w:asciiTheme="minorHAnsi" w:hAnsiTheme="minorHAnsi" w:cstheme="minorHAnsi"/>
          <w:i/>
          <w:sz w:val="22"/>
          <w:szCs w:val="22"/>
          <w:u w:val="single"/>
        </w:rPr>
        <w:t xml:space="preserve"> Subtotal: </w:t>
      </w:r>
      <w:r w:rsidRPr="0049463F">
        <w:rPr>
          <w:rFonts w:asciiTheme="minorHAnsi" w:hAnsiTheme="minorHAnsi" w:cstheme="minorHAnsi"/>
          <w:i/>
          <w:sz w:val="22"/>
          <w:szCs w:val="22"/>
          <w:u w:val="single"/>
        </w:rPr>
        <w:t>Medicare Ancillary Costs Sum</w:t>
      </w:r>
      <w:r w:rsidRPr="00A00784">
        <w:rPr>
          <w:rFonts w:asciiTheme="minorHAnsi" w:hAnsiTheme="minorHAnsi" w:cstheme="minorHAnsi"/>
          <w:i/>
          <w:sz w:val="22"/>
          <w:szCs w:val="22"/>
          <w:u w:val="single"/>
        </w:rPr>
        <w:t>.</w:t>
      </w:r>
      <w:r w:rsidRPr="00A00784">
        <w:rPr>
          <w:rFonts w:asciiTheme="minorHAnsi" w:hAnsiTheme="minorHAnsi" w:cstheme="minorHAnsi"/>
          <w:sz w:val="22"/>
          <w:szCs w:val="22"/>
        </w:rPr>
        <w:t xml:space="preserve"> </w:t>
      </w:r>
      <w:r w:rsidRPr="00A00784">
        <w:rPr>
          <w:rFonts w:asciiTheme="minorHAnsi" w:hAnsiTheme="minorHAnsi" w:cstheme="minorHAnsi"/>
          <w:i/>
          <w:sz w:val="22"/>
          <w:szCs w:val="22"/>
        </w:rPr>
        <w:t>This amount auto-calculates on the Form.</w:t>
      </w:r>
      <w:r w:rsidRPr="00A00784">
        <w:rPr>
          <w:rFonts w:asciiTheme="minorHAnsi" w:hAnsiTheme="minorHAnsi" w:cstheme="minorHAnsi"/>
          <w:sz w:val="22"/>
          <w:szCs w:val="22"/>
        </w:rPr>
        <w:t xml:space="preserve">  The amount is the </w:t>
      </w:r>
      <w:r>
        <w:rPr>
          <w:rFonts w:asciiTheme="minorHAnsi" w:hAnsiTheme="minorHAnsi" w:cstheme="minorHAnsi"/>
          <w:sz w:val="22"/>
          <w:szCs w:val="22"/>
        </w:rPr>
        <w:t xml:space="preserve">total of the revenue adjustment categories stated in lines </w:t>
      </w:r>
      <w:r w:rsidR="00F65F88">
        <w:rPr>
          <w:rFonts w:asciiTheme="minorHAnsi" w:hAnsiTheme="minorHAnsi" w:cstheme="minorHAnsi"/>
          <w:sz w:val="22"/>
          <w:szCs w:val="22"/>
        </w:rPr>
        <w:t>30-35</w:t>
      </w:r>
      <w:r>
        <w:rPr>
          <w:rFonts w:asciiTheme="minorHAnsi" w:hAnsiTheme="minorHAnsi" w:cstheme="minorHAnsi"/>
          <w:sz w:val="22"/>
          <w:szCs w:val="22"/>
        </w:rPr>
        <w:t>.</w:t>
      </w:r>
    </w:p>
    <w:p w14:paraId="7F920BC8" w14:textId="087913B3" w:rsidR="0049463F" w:rsidRPr="00E55453" w:rsidRDefault="0049463F" w:rsidP="00AC464D">
      <w:pPr>
        <w:pStyle w:val="ListParagraph"/>
        <w:numPr>
          <w:ilvl w:val="0"/>
          <w:numId w:val="21"/>
        </w:numPr>
        <w:rPr>
          <w:rFonts w:asciiTheme="minorHAnsi" w:hAnsiTheme="minorHAnsi" w:cstheme="minorHAnsi"/>
          <w:sz w:val="22"/>
          <w:szCs w:val="22"/>
        </w:rPr>
      </w:pPr>
      <w:r w:rsidRPr="00A00784">
        <w:rPr>
          <w:rFonts w:asciiTheme="minorHAnsi" w:hAnsiTheme="minorHAnsi" w:cstheme="minorHAnsi"/>
          <w:i/>
          <w:sz w:val="22"/>
          <w:szCs w:val="22"/>
          <w:u w:val="single"/>
        </w:rPr>
        <w:t xml:space="preserve">Line </w:t>
      </w:r>
      <w:r>
        <w:rPr>
          <w:rFonts w:asciiTheme="minorHAnsi" w:hAnsiTheme="minorHAnsi" w:cstheme="minorHAnsi"/>
          <w:i/>
          <w:sz w:val="22"/>
          <w:szCs w:val="22"/>
          <w:u w:val="single"/>
        </w:rPr>
        <w:t>3</w:t>
      </w:r>
      <w:r w:rsidR="00935B4B">
        <w:rPr>
          <w:rFonts w:asciiTheme="minorHAnsi" w:hAnsiTheme="minorHAnsi" w:cstheme="minorHAnsi"/>
          <w:i/>
          <w:sz w:val="22"/>
          <w:szCs w:val="22"/>
          <w:u w:val="single"/>
        </w:rPr>
        <w:t>7</w:t>
      </w:r>
      <w:r>
        <w:rPr>
          <w:rFonts w:asciiTheme="minorHAnsi" w:hAnsiTheme="minorHAnsi" w:cstheme="minorHAnsi"/>
          <w:i/>
          <w:sz w:val="22"/>
          <w:szCs w:val="22"/>
          <w:u w:val="single"/>
        </w:rPr>
        <w:t xml:space="preserve">, Column </w:t>
      </w:r>
      <w:r w:rsidR="007F6DC1">
        <w:rPr>
          <w:rFonts w:asciiTheme="minorHAnsi" w:hAnsiTheme="minorHAnsi" w:cstheme="minorHAnsi"/>
          <w:i/>
          <w:sz w:val="22"/>
          <w:szCs w:val="22"/>
          <w:u w:val="single"/>
        </w:rPr>
        <w:t>1</w:t>
      </w:r>
      <w:r>
        <w:rPr>
          <w:rFonts w:asciiTheme="minorHAnsi" w:hAnsiTheme="minorHAnsi" w:cstheme="minorHAnsi"/>
          <w:i/>
          <w:sz w:val="22"/>
          <w:szCs w:val="22"/>
          <w:u w:val="single"/>
        </w:rPr>
        <w:t>,</w:t>
      </w:r>
      <w:r w:rsidRPr="00A00784">
        <w:rPr>
          <w:rFonts w:asciiTheme="minorHAnsi" w:hAnsiTheme="minorHAnsi" w:cstheme="minorHAnsi"/>
          <w:i/>
          <w:sz w:val="22"/>
          <w:szCs w:val="22"/>
          <w:u w:val="single"/>
        </w:rPr>
        <w:t xml:space="preserve"> </w:t>
      </w:r>
      <w:r w:rsidRPr="0049463F">
        <w:rPr>
          <w:rFonts w:asciiTheme="minorHAnsi" w:hAnsiTheme="minorHAnsi" w:cstheme="minorHAnsi"/>
          <w:i/>
          <w:sz w:val="22"/>
          <w:szCs w:val="22"/>
          <w:u w:val="single"/>
        </w:rPr>
        <w:t>Total Adjusted Facility Revenue</w:t>
      </w:r>
      <w:r w:rsidRPr="00A00784">
        <w:rPr>
          <w:rFonts w:asciiTheme="minorHAnsi" w:hAnsiTheme="minorHAnsi" w:cstheme="minorHAnsi"/>
          <w:i/>
          <w:sz w:val="22"/>
          <w:szCs w:val="22"/>
          <w:u w:val="single"/>
        </w:rPr>
        <w:t>.</w:t>
      </w:r>
      <w:r w:rsidRPr="00A00784">
        <w:rPr>
          <w:rFonts w:asciiTheme="minorHAnsi" w:hAnsiTheme="minorHAnsi" w:cstheme="minorHAnsi"/>
          <w:sz w:val="22"/>
          <w:szCs w:val="22"/>
        </w:rPr>
        <w:t xml:space="preserve"> </w:t>
      </w:r>
      <w:r w:rsidRPr="00A00784">
        <w:rPr>
          <w:rFonts w:asciiTheme="minorHAnsi" w:hAnsiTheme="minorHAnsi" w:cstheme="minorHAnsi"/>
          <w:i/>
          <w:sz w:val="22"/>
          <w:szCs w:val="22"/>
        </w:rPr>
        <w:t>This amount auto-calculates on the Form.</w:t>
      </w:r>
      <w:r w:rsidRPr="00A00784">
        <w:rPr>
          <w:rFonts w:asciiTheme="minorHAnsi" w:hAnsiTheme="minorHAnsi" w:cstheme="minorHAnsi"/>
          <w:sz w:val="22"/>
          <w:szCs w:val="22"/>
        </w:rPr>
        <w:t xml:space="preserve">  The amount is the </w:t>
      </w:r>
      <w:r>
        <w:rPr>
          <w:rFonts w:asciiTheme="minorHAnsi" w:hAnsiTheme="minorHAnsi" w:cstheme="minorHAnsi"/>
          <w:sz w:val="22"/>
          <w:szCs w:val="22"/>
        </w:rPr>
        <w:t>total of reported “Facility Revenue” and “Medicare Ancillary Costs</w:t>
      </w:r>
      <w:r w:rsidR="00462D3E">
        <w:rPr>
          <w:rFonts w:asciiTheme="minorHAnsi" w:hAnsiTheme="minorHAnsi" w:cstheme="minorHAnsi"/>
          <w:sz w:val="22"/>
          <w:szCs w:val="22"/>
        </w:rPr>
        <w:t>.</w:t>
      </w:r>
      <w:r>
        <w:rPr>
          <w:rFonts w:asciiTheme="minorHAnsi" w:hAnsiTheme="minorHAnsi" w:cstheme="minorHAnsi"/>
          <w:sz w:val="22"/>
          <w:szCs w:val="22"/>
        </w:rPr>
        <w:t>”</w:t>
      </w:r>
    </w:p>
    <w:p w14:paraId="65E561C5" w14:textId="6F76C476" w:rsidR="00AB27DF" w:rsidRPr="00A00784" w:rsidRDefault="00AB27DF" w:rsidP="00AB27DF">
      <w:pPr>
        <w:pStyle w:val="ListParagraph"/>
        <w:ind w:left="1080"/>
        <w:rPr>
          <w:rFonts w:asciiTheme="minorHAnsi" w:hAnsiTheme="minorHAnsi" w:cstheme="minorHAnsi"/>
          <w:i/>
          <w:sz w:val="22"/>
          <w:szCs w:val="22"/>
        </w:rPr>
      </w:pPr>
    </w:p>
    <w:p w14:paraId="2514DF85" w14:textId="0933B979" w:rsidR="00B847D7" w:rsidRDefault="00645AA7" w:rsidP="008D1F55">
      <w:pPr>
        <w:pStyle w:val="Heading2"/>
        <w:rPr>
          <w:rFonts w:asciiTheme="minorHAnsi" w:hAnsiTheme="minorHAnsi" w:cstheme="minorHAnsi"/>
          <w:sz w:val="22"/>
          <w:szCs w:val="22"/>
        </w:rPr>
      </w:pPr>
      <w:r>
        <w:rPr>
          <w:rFonts w:asciiTheme="minorHAnsi" w:hAnsiTheme="minorHAnsi" w:cstheme="minorHAnsi"/>
          <w:sz w:val="22"/>
          <w:szCs w:val="22"/>
        </w:rPr>
        <w:t>Section D: Direct Care Cost Quotient</w:t>
      </w:r>
      <w:r w:rsidR="00D25A93" w:rsidRPr="00A00784">
        <w:rPr>
          <w:rFonts w:asciiTheme="minorHAnsi" w:hAnsiTheme="minorHAnsi" w:cstheme="minorHAnsi"/>
          <w:sz w:val="22"/>
          <w:szCs w:val="22"/>
        </w:rPr>
        <w:t xml:space="preserve"> </w:t>
      </w:r>
    </w:p>
    <w:p w14:paraId="205F1B12" w14:textId="7B9E3948" w:rsidR="002330FD" w:rsidRDefault="002330FD" w:rsidP="002330FD"/>
    <w:p w14:paraId="7E5C3BEA" w14:textId="0BCA89CD" w:rsidR="00AB27DF" w:rsidRPr="007F6DC1" w:rsidRDefault="00E10C84" w:rsidP="002330FD">
      <w:pPr>
        <w:pStyle w:val="ListParagraph"/>
        <w:numPr>
          <w:ilvl w:val="0"/>
          <w:numId w:val="23"/>
        </w:numPr>
        <w:rPr>
          <w:rFonts w:asciiTheme="minorHAnsi" w:hAnsiTheme="minorHAnsi" w:cstheme="minorHAnsi"/>
          <w:sz w:val="22"/>
          <w:szCs w:val="22"/>
        </w:rPr>
      </w:pPr>
      <w:r w:rsidRPr="00A00784">
        <w:rPr>
          <w:rFonts w:asciiTheme="minorHAnsi" w:hAnsiTheme="minorHAnsi" w:cstheme="minorHAnsi"/>
          <w:i/>
          <w:sz w:val="22"/>
          <w:szCs w:val="22"/>
          <w:u w:val="single"/>
        </w:rPr>
        <w:t xml:space="preserve">Line </w:t>
      </w:r>
      <w:r>
        <w:rPr>
          <w:rFonts w:asciiTheme="minorHAnsi" w:hAnsiTheme="minorHAnsi" w:cstheme="minorHAnsi"/>
          <w:i/>
          <w:sz w:val="22"/>
          <w:szCs w:val="22"/>
          <w:u w:val="single"/>
        </w:rPr>
        <w:t>3</w:t>
      </w:r>
      <w:r w:rsidR="00935B4B">
        <w:rPr>
          <w:rFonts w:asciiTheme="minorHAnsi" w:hAnsiTheme="minorHAnsi" w:cstheme="minorHAnsi"/>
          <w:i/>
          <w:sz w:val="22"/>
          <w:szCs w:val="22"/>
          <w:u w:val="single"/>
        </w:rPr>
        <w:t>8</w:t>
      </w:r>
      <w:r>
        <w:rPr>
          <w:rFonts w:asciiTheme="minorHAnsi" w:hAnsiTheme="minorHAnsi" w:cstheme="minorHAnsi"/>
          <w:i/>
          <w:sz w:val="22"/>
          <w:szCs w:val="22"/>
          <w:u w:val="single"/>
        </w:rPr>
        <w:t xml:space="preserve">, Column </w:t>
      </w:r>
      <w:r w:rsidR="007F6DC1">
        <w:rPr>
          <w:rFonts w:asciiTheme="minorHAnsi" w:hAnsiTheme="minorHAnsi" w:cstheme="minorHAnsi"/>
          <w:i/>
          <w:sz w:val="22"/>
          <w:szCs w:val="22"/>
          <w:u w:val="single"/>
        </w:rPr>
        <w:t>1</w:t>
      </w:r>
      <w:r>
        <w:rPr>
          <w:rFonts w:asciiTheme="minorHAnsi" w:hAnsiTheme="minorHAnsi" w:cstheme="minorHAnsi"/>
          <w:i/>
          <w:sz w:val="22"/>
          <w:szCs w:val="22"/>
          <w:u w:val="single"/>
        </w:rPr>
        <w:t>,</w:t>
      </w:r>
      <w:r w:rsidRPr="00A00784">
        <w:rPr>
          <w:rFonts w:asciiTheme="minorHAnsi" w:hAnsiTheme="minorHAnsi" w:cstheme="minorHAnsi"/>
          <w:i/>
          <w:sz w:val="22"/>
          <w:szCs w:val="22"/>
          <w:u w:val="single"/>
        </w:rPr>
        <w:t xml:space="preserve"> </w:t>
      </w:r>
      <w:r w:rsidRPr="0049463F">
        <w:rPr>
          <w:rFonts w:asciiTheme="minorHAnsi" w:hAnsiTheme="minorHAnsi" w:cstheme="minorHAnsi"/>
          <w:i/>
          <w:sz w:val="22"/>
          <w:szCs w:val="22"/>
          <w:u w:val="single"/>
        </w:rPr>
        <w:t xml:space="preserve">Total Adjusted </w:t>
      </w:r>
      <w:r>
        <w:rPr>
          <w:rFonts w:asciiTheme="minorHAnsi" w:hAnsiTheme="minorHAnsi" w:cstheme="minorHAnsi"/>
          <w:i/>
          <w:sz w:val="22"/>
          <w:szCs w:val="22"/>
          <w:u w:val="single"/>
        </w:rPr>
        <w:t>Staff Expenses.</w:t>
      </w:r>
      <w:r>
        <w:rPr>
          <w:rFonts w:asciiTheme="minorHAnsi" w:hAnsiTheme="minorHAnsi" w:cstheme="minorHAnsi"/>
          <w:iCs/>
          <w:sz w:val="22"/>
          <w:szCs w:val="22"/>
        </w:rPr>
        <w:t xml:space="preserve">  </w:t>
      </w:r>
      <w:r w:rsidR="00434E0C">
        <w:rPr>
          <w:rFonts w:asciiTheme="minorHAnsi" w:hAnsiTheme="minorHAnsi" w:cstheme="minorHAnsi"/>
          <w:iCs/>
          <w:sz w:val="22"/>
          <w:szCs w:val="22"/>
        </w:rPr>
        <w:t xml:space="preserve">This amount is the </w:t>
      </w:r>
      <w:r w:rsidR="00FA1277">
        <w:rPr>
          <w:rFonts w:asciiTheme="minorHAnsi" w:hAnsiTheme="minorHAnsi" w:cstheme="minorHAnsi"/>
          <w:iCs/>
          <w:sz w:val="22"/>
          <w:szCs w:val="22"/>
        </w:rPr>
        <w:t>“Total Adjusted Staff Expenses” calculated in Section A, Line 22, Column 5.</w:t>
      </w:r>
    </w:p>
    <w:p w14:paraId="7874A626" w14:textId="76F61E5A" w:rsidR="007F6DC1" w:rsidRPr="002330FD" w:rsidRDefault="007F6DC1" w:rsidP="007F6DC1">
      <w:pPr>
        <w:pStyle w:val="ListParagraph"/>
        <w:numPr>
          <w:ilvl w:val="0"/>
          <w:numId w:val="23"/>
        </w:numPr>
        <w:rPr>
          <w:rFonts w:asciiTheme="minorHAnsi" w:hAnsiTheme="minorHAnsi" w:cstheme="minorHAnsi"/>
          <w:sz w:val="22"/>
          <w:szCs w:val="22"/>
        </w:rPr>
      </w:pPr>
      <w:r w:rsidRPr="00A00784">
        <w:rPr>
          <w:rFonts w:asciiTheme="minorHAnsi" w:hAnsiTheme="minorHAnsi" w:cstheme="minorHAnsi"/>
          <w:i/>
          <w:sz w:val="22"/>
          <w:szCs w:val="22"/>
          <w:u w:val="single"/>
        </w:rPr>
        <w:t xml:space="preserve">Line </w:t>
      </w:r>
      <w:r>
        <w:rPr>
          <w:rFonts w:asciiTheme="minorHAnsi" w:hAnsiTheme="minorHAnsi" w:cstheme="minorHAnsi"/>
          <w:i/>
          <w:sz w:val="22"/>
          <w:szCs w:val="22"/>
          <w:u w:val="single"/>
        </w:rPr>
        <w:t>3</w:t>
      </w:r>
      <w:r w:rsidR="001B7E22">
        <w:rPr>
          <w:rFonts w:asciiTheme="minorHAnsi" w:hAnsiTheme="minorHAnsi" w:cstheme="minorHAnsi"/>
          <w:i/>
          <w:sz w:val="22"/>
          <w:szCs w:val="22"/>
          <w:u w:val="single"/>
        </w:rPr>
        <w:t>9</w:t>
      </w:r>
      <w:r>
        <w:rPr>
          <w:rFonts w:asciiTheme="minorHAnsi" w:hAnsiTheme="minorHAnsi" w:cstheme="minorHAnsi"/>
          <w:i/>
          <w:sz w:val="22"/>
          <w:szCs w:val="22"/>
          <w:u w:val="single"/>
        </w:rPr>
        <w:t>, Column 1,</w:t>
      </w:r>
      <w:r w:rsidRPr="00A00784">
        <w:rPr>
          <w:rFonts w:asciiTheme="minorHAnsi" w:hAnsiTheme="minorHAnsi" w:cstheme="minorHAnsi"/>
          <w:i/>
          <w:sz w:val="22"/>
          <w:szCs w:val="22"/>
          <w:u w:val="single"/>
        </w:rPr>
        <w:t xml:space="preserve"> </w:t>
      </w:r>
      <w:r w:rsidRPr="007F6DC1">
        <w:rPr>
          <w:rFonts w:asciiTheme="minorHAnsi" w:hAnsiTheme="minorHAnsi" w:cstheme="minorHAnsi"/>
          <w:i/>
          <w:sz w:val="22"/>
          <w:szCs w:val="22"/>
          <w:u w:val="single"/>
        </w:rPr>
        <w:t>Additional Direct Care Expense</w:t>
      </w:r>
      <w:r>
        <w:rPr>
          <w:rFonts w:asciiTheme="minorHAnsi" w:hAnsiTheme="minorHAnsi" w:cstheme="minorHAnsi"/>
          <w:i/>
          <w:sz w:val="22"/>
          <w:szCs w:val="22"/>
          <w:u w:val="single"/>
        </w:rPr>
        <w:t>.</w:t>
      </w:r>
      <w:r>
        <w:rPr>
          <w:rFonts w:asciiTheme="minorHAnsi" w:hAnsiTheme="minorHAnsi" w:cstheme="minorHAnsi"/>
          <w:iCs/>
          <w:sz w:val="22"/>
          <w:szCs w:val="22"/>
        </w:rPr>
        <w:t xml:space="preserve">  This amount is the “</w:t>
      </w:r>
      <w:r w:rsidRPr="007F6DC1">
        <w:rPr>
          <w:rFonts w:asciiTheme="minorHAnsi" w:hAnsiTheme="minorHAnsi" w:cstheme="minorHAnsi"/>
          <w:iCs/>
          <w:sz w:val="22"/>
          <w:szCs w:val="22"/>
        </w:rPr>
        <w:t>Additional Direct Care Expense</w:t>
      </w:r>
      <w:r>
        <w:rPr>
          <w:rFonts w:asciiTheme="minorHAnsi" w:hAnsiTheme="minorHAnsi" w:cstheme="minorHAnsi"/>
          <w:iCs/>
          <w:sz w:val="22"/>
          <w:szCs w:val="22"/>
        </w:rPr>
        <w:t>” calculated in Section B, Line 25, Column 1.</w:t>
      </w:r>
    </w:p>
    <w:p w14:paraId="5AE403DA" w14:textId="767ACA49" w:rsidR="007F6DC1" w:rsidRPr="00D32DF4" w:rsidRDefault="004D4425" w:rsidP="002330FD">
      <w:pPr>
        <w:pStyle w:val="ListParagraph"/>
        <w:numPr>
          <w:ilvl w:val="0"/>
          <w:numId w:val="23"/>
        </w:numPr>
        <w:rPr>
          <w:rFonts w:asciiTheme="minorHAnsi" w:hAnsiTheme="minorHAnsi" w:cstheme="minorHAnsi"/>
          <w:sz w:val="22"/>
          <w:szCs w:val="22"/>
        </w:rPr>
      </w:pPr>
      <w:r w:rsidRPr="00A00784">
        <w:rPr>
          <w:rFonts w:asciiTheme="minorHAnsi" w:hAnsiTheme="minorHAnsi" w:cstheme="minorHAnsi"/>
          <w:i/>
          <w:sz w:val="22"/>
          <w:szCs w:val="22"/>
          <w:u w:val="single"/>
        </w:rPr>
        <w:t xml:space="preserve">Line </w:t>
      </w:r>
      <w:r w:rsidR="001B7E22">
        <w:rPr>
          <w:rFonts w:asciiTheme="minorHAnsi" w:hAnsiTheme="minorHAnsi" w:cstheme="minorHAnsi"/>
          <w:i/>
          <w:sz w:val="22"/>
          <w:szCs w:val="22"/>
          <w:u w:val="single"/>
        </w:rPr>
        <w:t>40</w:t>
      </w:r>
      <w:r>
        <w:rPr>
          <w:rFonts w:asciiTheme="minorHAnsi" w:hAnsiTheme="minorHAnsi" w:cstheme="minorHAnsi"/>
          <w:i/>
          <w:sz w:val="22"/>
          <w:szCs w:val="22"/>
          <w:u w:val="single"/>
        </w:rPr>
        <w:t>, Column 1,</w:t>
      </w:r>
      <w:r w:rsidRPr="00A00784">
        <w:rPr>
          <w:rFonts w:asciiTheme="minorHAnsi" w:hAnsiTheme="minorHAnsi" w:cstheme="minorHAnsi"/>
          <w:i/>
          <w:sz w:val="22"/>
          <w:szCs w:val="22"/>
          <w:u w:val="single"/>
        </w:rPr>
        <w:t xml:space="preserve"> </w:t>
      </w:r>
      <w:r w:rsidRPr="004D4425">
        <w:rPr>
          <w:rFonts w:asciiTheme="minorHAnsi" w:hAnsiTheme="minorHAnsi" w:cstheme="minorHAnsi"/>
          <w:i/>
          <w:sz w:val="22"/>
          <w:szCs w:val="22"/>
          <w:u w:val="single"/>
        </w:rPr>
        <w:t>Total Direct Care Expenses</w:t>
      </w:r>
      <w:r>
        <w:rPr>
          <w:rFonts w:asciiTheme="minorHAnsi" w:hAnsiTheme="minorHAnsi" w:cstheme="minorHAnsi"/>
          <w:i/>
          <w:sz w:val="22"/>
          <w:szCs w:val="22"/>
          <w:u w:val="single"/>
        </w:rPr>
        <w:t>.</w:t>
      </w:r>
      <w:r w:rsidR="00EC600C">
        <w:rPr>
          <w:rFonts w:asciiTheme="minorHAnsi" w:hAnsiTheme="minorHAnsi" w:cstheme="minorHAnsi"/>
          <w:iCs/>
          <w:sz w:val="22"/>
          <w:szCs w:val="22"/>
        </w:rPr>
        <w:t xml:space="preserve">  </w:t>
      </w:r>
      <w:r w:rsidR="00EC600C" w:rsidRPr="00A00784">
        <w:rPr>
          <w:rFonts w:asciiTheme="minorHAnsi" w:hAnsiTheme="minorHAnsi" w:cstheme="minorHAnsi"/>
          <w:i/>
          <w:sz w:val="22"/>
          <w:szCs w:val="22"/>
        </w:rPr>
        <w:t>This amount auto-calculates on the Form.</w:t>
      </w:r>
      <w:r w:rsidR="00EC600C" w:rsidRPr="00A00784">
        <w:rPr>
          <w:rFonts w:asciiTheme="minorHAnsi" w:hAnsiTheme="minorHAnsi" w:cstheme="minorHAnsi"/>
          <w:sz w:val="22"/>
          <w:szCs w:val="22"/>
        </w:rPr>
        <w:t xml:space="preserve">  The amount is the </w:t>
      </w:r>
      <w:r w:rsidR="00EC600C">
        <w:rPr>
          <w:rFonts w:asciiTheme="minorHAnsi" w:hAnsiTheme="minorHAnsi" w:cstheme="minorHAnsi"/>
          <w:sz w:val="22"/>
          <w:szCs w:val="22"/>
        </w:rPr>
        <w:t xml:space="preserve">total of </w:t>
      </w:r>
      <w:r w:rsidR="004B06C4">
        <w:rPr>
          <w:rFonts w:asciiTheme="minorHAnsi" w:hAnsiTheme="minorHAnsi" w:cstheme="minorHAnsi"/>
          <w:sz w:val="22"/>
          <w:szCs w:val="22"/>
        </w:rPr>
        <w:t>L</w:t>
      </w:r>
      <w:r w:rsidR="00EC600C" w:rsidRPr="00EC600C">
        <w:rPr>
          <w:rFonts w:asciiTheme="minorHAnsi" w:hAnsiTheme="minorHAnsi" w:cstheme="minorHAnsi"/>
          <w:sz w:val="22"/>
          <w:szCs w:val="22"/>
        </w:rPr>
        <w:t xml:space="preserve">ine 37, </w:t>
      </w:r>
      <w:r w:rsidR="004B06C4">
        <w:rPr>
          <w:rFonts w:asciiTheme="minorHAnsi" w:hAnsiTheme="minorHAnsi" w:cstheme="minorHAnsi"/>
          <w:sz w:val="22"/>
          <w:szCs w:val="22"/>
        </w:rPr>
        <w:t>C</w:t>
      </w:r>
      <w:r w:rsidR="00EC600C" w:rsidRPr="00EC600C">
        <w:rPr>
          <w:rFonts w:asciiTheme="minorHAnsi" w:hAnsiTheme="minorHAnsi" w:cstheme="minorHAnsi"/>
          <w:sz w:val="22"/>
          <w:szCs w:val="22"/>
        </w:rPr>
        <w:t xml:space="preserve">olumn 1, </w:t>
      </w:r>
      <w:r w:rsidR="00EC600C">
        <w:rPr>
          <w:rFonts w:asciiTheme="minorHAnsi" w:hAnsiTheme="minorHAnsi" w:cstheme="minorHAnsi"/>
          <w:sz w:val="22"/>
          <w:szCs w:val="22"/>
        </w:rPr>
        <w:t>“</w:t>
      </w:r>
      <w:r w:rsidR="00EC600C" w:rsidRPr="00EC600C">
        <w:rPr>
          <w:rFonts w:asciiTheme="minorHAnsi" w:hAnsiTheme="minorHAnsi" w:cstheme="minorHAnsi"/>
          <w:sz w:val="22"/>
          <w:szCs w:val="22"/>
        </w:rPr>
        <w:t>Total Adjusted Staff Expenses</w:t>
      </w:r>
      <w:r w:rsidR="00EC600C">
        <w:rPr>
          <w:rFonts w:asciiTheme="minorHAnsi" w:hAnsiTheme="minorHAnsi" w:cstheme="minorHAnsi"/>
          <w:iCs/>
          <w:sz w:val="22"/>
          <w:szCs w:val="22"/>
        </w:rPr>
        <w:t xml:space="preserve">” and </w:t>
      </w:r>
      <w:r w:rsidR="004B06C4">
        <w:rPr>
          <w:rFonts w:asciiTheme="minorHAnsi" w:hAnsiTheme="minorHAnsi" w:cstheme="minorHAnsi"/>
          <w:iCs/>
          <w:sz w:val="22"/>
          <w:szCs w:val="22"/>
        </w:rPr>
        <w:t>L</w:t>
      </w:r>
      <w:r w:rsidR="00EC600C" w:rsidRPr="00EC600C">
        <w:rPr>
          <w:rFonts w:asciiTheme="minorHAnsi" w:hAnsiTheme="minorHAnsi" w:cstheme="minorHAnsi"/>
          <w:iCs/>
          <w:sz w:val="22"/>
          <w:szCs w:val="22"/>
        </w:rPr>
        <w:t>ine 3</w:t>
      </w:r>
      <w:r w:rsidR="003F63F4">
        <w:rPr>
          <w:rFonts w:asciiTheme="minorHAnsi" w:hAnsiTheme="minorHAnsi" w:cstheme="minorHAnsi"/>
          <w:iCs/>
          <w:sz w:val="22"/>
          <w:szCs w:val="22"/>
        </w:rPr>
        <w:t>9</w:t>
      </w:r>
      <w:r w:rsidR="00EC600C" w:rsidRPr="00EC600C">
        <w:rPr>
          <w:rFonts w:asciiTheme="minorHAnsi" w:hAnsiTheme="minorHAnsi" w:cstheme="minorHAnsi"/>
          <w:iCs/>
          <w:sz w:val="22"/>
          <w:szCs w:val="22"/>
        </w:rPr>
        <w:t xml:space="preserve">, </w:t>
      </w:r>
      <w:r w:rsidR="004B06C4">
        <w:rPr>
          <w:rFonts w:asciiTheme="minorHAnsi" w:hAnsiTheme="minorHAnsi" w:cstheme="minorHAnsi"/>
          <w:iCs/>
          <w:sz w:val="22"/>
          <w:szCs w:val="22"/>
        </w:rPr>
        <w:t>C</w:t>
      </w:r>
      <w:r w:rsidR="00EC600C" w:rsidRPr="00EC600C">
        <w:rPr>
          <w:rFonts w:asciiTheme="minorHAnsi" w:hAnsiTheme="minorHAnsi" w:cstheme="minorHAnsi"/>
          <w:iCs/>
          <w:sz w:val="22"/>
          <w:szCs w:val="22"/>
        </w:rPr>
        <w:t xml:space="preserve">olumn 1, </w:t>
      </w:r>
      <w:r w:rsidR="00EC600C">
        <w:rPr>
          <w:rFonts w:asciiTheme="minorHAnsi" w:hAnsiTheme="minorHAnsi" w:cstheme="minorHAnsi"/>
          <w:iCs/>
          <w:sz w:val="22"/>
          <w:szCs w:val="22"/>
        </w:rPr>
        <w:t>“</w:t>
      </w:r>
      <w:r w:rsidR="00EC600C" w:rsidRPr="00EC600C">
        <w:rPr>
          <w:rFonts w:asciiTheme="minorHAnsi" w:hAnsiTheme="minorHAnsi" w:cstheme="minorHAnsi"/>
          <w:iCs/>
          <w:sz w:val="22"/>
          <w:szCs w:val="22"/>
        </w:rPr>
        <w:t>Additional Direct Care Expense</w:t>
      </w:r>
      <w:r w:rsidR="00EC600C">
        <w:rPr>
          <w:rFonts w:asciiTheme="minorHAnsi" w:hAnsiTheme="minorHAnsi" w:cstheme="minorHAnsi"/>
          <w:iCs/>
          <w:sz w:val="22"/>
          <w:szCs w:val="22"/>
        </w:rPr>
        <w:t>.”</w:t>
      </w:r>
    </w:p>
    <w:p w14:paraId="658A5AF1" w14:textId="29A58F00" w:rsidR="00D32DF4" w:rsidRPr="00FF181A" w:rsidRDefault="00D32DF4" w:rsidP="002330FD">
      <w:pPr>
        <w:pStyle w:val="ListParagraph"/>
        <w:numPr>
          <w:ilvl w:val="0"/>
          <w:numId w:val="23"/>
        </w:numPr>
        <w:rPr>
          <w:rFonts w:asciiTheme="minorHAnsi" w:hAnsiTheme="minorHAnsi" w:cstheme="minorHAnsi"/>
          <w:sz w:val="22"/>
          <w:szCs w:val="22"/>
        </w:rPr>
      </w:pPr>
      <w:r w:rsidRPr="00A00784">
        <w:rPr>
          <w:rFonts w:asciiTheme="minorHAnsi" w:hAnsiTheme="minorHAnsi" w:cstheme="minorHAnsi"/>
          <w:i/>
          <w:sz w:val="22"/>
          <w:szCs w:val="22"/>
          <w:u w:val="single"/>
        </w:rPr>
        <w:t xml:space="preserve">Line </w:t>
      </w:r>
      <w:r>
        <w:rPr>
          <w:rFonts w:asciiTheme="minorHAnsi" w:hAnsiTheme="minorHAnsi" w:cstheme="minorHAnsi"/>
          <w:i/>
          <w:sz w:val="22"/>
          <w:szCs w:val="22"/>
          <w:u w:val="single"/>
        </w:rPr>
        <w:t>4</w:t>
      </w:r>
      <w:r w:rsidR="00D60409">
        <w:rPr>
          <w:rFonts w:asciiTheme="minorHAnsi" w:hAnsiTheme="minorHAnsi" w:cstheme="minorHAnsi"/>
          <w:i/>
          <w:sz w:val="22"/>
          <w:szCs w:val="22"/>
          <w:u w:val="single"/>
        </w:rPr>
        <w:t>1</w:t>
      </w:r>
      <w:r>
        <w:rPr>
          <w:rFonts w:asciiTheme="minorHAnsi" w:hAnsiTheme="minorHAnsi" w:cstheme="minorHAnsi"/>
          <w:i/>
          <w:sz w:val="22"/>
          <w:szCs w:val="22"/>
          <w:u w:val="single"/>
        </w:rPr>
        <w:t>, Column 1,</w:t>
      </w:r>
      <w:r w:rsidRPr="00A00784">
        <w:rPr>
          <w:rFonts w:asciiTheme="minorHAnsi" w:hAnsiTheme="minorHAnsi" w:cstheme="minorHAnsi"/>
          <w:i/>
          <w:sz w:val="22"/>
          <w:szCs w:val="22"/>
          <w:u w:val="single"/>
        </w:rPr>
        <w:t xml:space="preserve"> </w:t>
      </w:r>
      <w:r w:rsidRPr="0049463F">
        <w:rPr>
          <w:rFonts w:asciiTheme="minorHAnsi" w:hAnsiTheme="minorHAnsi" w:cstheme="minorHAnsi"/>
          <w:i/>
          <w:sz w:val="22"/>
          <w:szCs w:val="22"/>
          <w:u w:val="single"/>
        </w:rPr>
        <w:t xml:space="preserve">Total Adjusted </w:t>
      </w:r>
      <w:r w:rsidR="0000568B">
        <w:rPr>
          <w:rFonts w:asciiTheme="minorHAnsi" w:hAnsiTheme="minorHAnsi" w:cstheme="minorHAnsi"/>
          <w:i/>
          <w:sz w:val="22"/>
          <w:szCs w:val="22"/>
          <w:u w:val="single"/>
        </w:rPr>
        <w:t xml:space="preserve">Nursing </w:t>
      </w:r>
      <w:r w:rsidRPr="0049463F">
        <w:rPr>
          <w:rFonts w:asciiTheme="minorHAnsi" w:hAnsiTheme="minorHAnsi" w:cstheme="minorHAnsi"/>
          <w:i/>
          <w:sz w:val="22"/>
          <w:szCs w:val="22"/>
          <w:u w:val="single"/>
        </w:rPr>
        <w:t>Facility Revenue</w:t>
      </w:r>
      <w:r w:rsidRPr="00A00784">
        <w:rPr>
          <w:rFonts w:asciiTheme="minorHAnsi" w:hAnsiTheme="minorHAnsi" w:cstheme="minorHAnsi"/>
          <w:i/>
          <w:sz w:val="22"/>
          <w:szCs w:val="22"/>
          <w:u w:val="single"/>
        </w:rPr>
        <w:t>.</w:t>
      </w:r>
      <w:r>
        <w:rPr>
          <w:rFonts w:asciiTheme="minorHAnsi" w:hAnsiTheme="minorHAnsi" w:cstheme="minorHAnsi"/>
          <w:i/>
          <w:sz w:val="22"/>
          <w:szCs w:val="22"/>
          <w:u w:val="single"/>
        </w:rPr>
        <w:t xml:space="preserve">  </w:t>
      </w:r>
      <w:r w:rsidR="0000568B">
        <w:rPr>
          <w:rFonts w:asciiTheme="minorHAnsi" w:hAnsiTheme="minorHAnsi" w:cstheme="minorHAnsi"/>
          <w:iCs/>
          <w:sz w:val="22"/>
          <w:szCs w:val="22"/>
        </w:rPr>
        <w:t>This amount is the “</w:t>
      </w:r>
      <w:r w:rsidR="0000568B" w:rsidRPr="0000568B">
        <w:rPr>
          <w:rFonts w:asciiTheme="minorHAnsi" w:hAnsiTheme="minorHAnsi" w:cstheme="minorHAnsi"/>
          <w:iCs/>
          <w:sz w:val="22"/>
          <w:szCs w:val="22"/>
        </w:rPr>
        <w:t>Total Adjusted Facility</w:t>
      </w:r>
      <w:r w:rsidR="00AA44E8">
        <w:rPr>
          <w:rFonts w:asciiTheme="minorHAnsi" w:hAnsiTheme="minorHAnsi" w:cstheme="minorHAnsi"/>
          <w:iCs/>
          <w:sz w:val="22"/>
          <w:szCs w:val="22"/>
        </w:rPr>
        <w:t xml:space="preserve"> Revenue</w:t>
      </w:r>
      <w:r w:rsidR="0000568B">
        <w:rPr>
          <w:rFonts w:asciiTheme="minorHAnsi" w:hAnsiTheme="minorHAnsi" w:cstheme="minorHAnsi"/>
          <w:iCs/>
          <w:sz w:val="22"/>
          <w:szCs w:val="22"/>
        </w:rPr>
        <w:t xml:space="preserve">” calculated in Section </w:t>
      </w:r>
      <w:r w:rsidR="004B06C4">
        <w:rPr>
          <w:rFonts w:asciiTheme="minorHAnsi" w:hAnsiTheme="minorHAnsi" w:cstheme="minorHAnsi"/>
          <w:iCs/>
          <w:sz w:val="22"/>
          <w:szCs w:val="22"/>
        </w:rPr>
        <w:t>C</w:t>
      </w:r>
      <w:r w:rsidR="0000568B">
        <w:rPr>
          <w:rFonts w:asciiTheme="minorHAnsi" w:hAnsiTheme="minorHAnsi" w:cstheme="minorHAnsi"/>
          <w:iCs/>
          <w:sz w:val="22"/>
          <w:szCs w:val="22"/>
        </w:rPr>
        <w:t xml:space="preserve">, Line </w:t>
      </w:r>
      <w:r w:rsidR="004B06C4">
        <w:rPr>
          <w:rFonts w:asciiTheme="minorHAnsi" w:hAnsiTheme="minorHAnsi" w:cstheme="minorHAnsi"/>
          <w:iCs/>
          <w:sz w:val="22"/>
          <w:szCs w:val="22"/>
        </w:rPr>
        <w:t>3</w:t>
      </w:r>
      <w:r w:rsidR="00D60409">
        <w:rPr>
          <w:rFonts w:asciiTheme="minorHAnsi" w:hAnsiTheme="minorHAnsi" w:cstheme="minorHAnsi"/>
          <w:iCs/>
          <w:sz w:val="22"/>
          <w:szCs w:val="22"/>
        </w:rPr>
        <w:t>7</w:t>
      </w:r>
      <w:r w:rsidR="0000568B">
        <w:rPr>
          <w:rFonts w:asciiTheme="minorHAnsi" w:hAnsiTheme="minorHAnsi" w:cstheme="minorHAnsi"/>
          <w:iCs/>
          <w:sz w:val="22"/>
          <w:szCs w:val="22"/>
        </w:rPr>
        <w:t>, Column 1.</w:t>
      </w:r>
    </w:p>
    <w:p w14:paraId="7C2B1C25" w14:textId="1A7C30D5" w:rsidR="00FF181A" w:rsidRPr="002330FD" w:rsidRDefault="00F803B1" w:rsidP="002330FD">
      <w:pPr>
        <w:pStyle w:val="ListParagraph"/>
        <w:numPr>
          <w:ilvl w:val="0"/>
          <w:numId w:val="23"/>
        </w:numPr>
        <w:rPr>
          <w:rFonts w:asciiTheme="minorHAnsi" w:hAnsiTheme="minorHAnsi" w:cstheme="minorHAnsi"/>
          <w:sz w:val="22"/>
          <w:szCs w:val="22"/>
        </w:rPr>
      </w:pPr>
      <w:r w:rsidRPr="00A00784">
        <w:rPr>
          <w:rFonts w:asciiTheme="minorHAnsi" w:hAnsiTheme="minorHAnsi" w:cstheme="minorHAnsi"/>
          <w:i/>
          <w:sz w:val="22"/>
          <w:szCs w:val="22"/>
          <w:u w:val="single"/>
        </w:rPr>
        <w:t xml:space="preserve">Line </w:t>
      </w:r>
      <w:r>
        <w:rPr>
          <w:rFonts w:asciiTheme="minorHAnsi" w:hAnsiTheme="minorHAnsi" w:cstheme="minorHAnsi"/>
          <w:i/>
          <w:sz w:val="22"/>
          <w:szCs w:val="22"/>
          <w:u w:val="single"/>
        </w:rPr>
        <w:t>4</w:t>
      </w:r>
      <w:r w:rsidR="00D60409">
        <w:rPr>
          <w:rFonts w:asciiTheme="minorHAnsi" w:hAnsiTheme="minorHAnsi" w:cstheme="minorHAnsi"/>
          <w:i/>
          <w:sz w:val="22"/>
          <w:szCs w:val="22"/>
          <w:u w:val="single"/>
        </w:rPr>
        <w:t>2</w:t>
      </w:r>
      <w:r>
        <w:rPr>
          <w:rFonts w:asciiTheme="minorHAnsi" w:hAnsiTheme="minorHAnsi" w:cstheme="minorHAnsi"/>
          <w:i/>
          <w:sz w:val="22"/>
          <w:szCs w:val="22"/>
          <w:u w:val="single"/>
        </w:rPr>
        <w:t>, Column 1,</w:t>
      </w:r>
      <w:r w:rsidRPr="00A00784">
        <w:rPr>
          <w:rFonts w:asciiTheme="minorHAnsi" w:hAnsiTheme="minorHAnsi" w:cstheme="minorHAnsi"/>
          <w:i/>
          <w:sz w:val="22"/>
          <w:szCs w:val="22"/>
          <w:u w:val="single"/>
        </w:rPr>
        <w:t xml:space="preserve"> </w:t>
      </w:r>
      <w:r>
        <w:rPr>
          <w:rFonts w:asciiTheme="minorHAnsi" w:hAnsiTheme="minorHAnsi" w:cstheme="minorHAnsi"/>
          <w:i/>
          <w:sz w:val="22"/>
          <w:szCs w:val="22"/>
          <w:u w:val="single"/>
        </w:rPr>
        <w:t>Direct Care Cost Quotient.</w:t>
      </w:r>
      <w:r>
        <w:rPr>
          <w:rFonts w:asciiTheme="minorHAnsi" w:hAnsiTheme="minorHAnsi" w:cstheme="minorHAnsi"/>
          <w:iCs/>
          <w:sz w:val="22"/>
          <w:szCs w:val="22"/>
        </w:rPr>
        <w:t xml:space="preserve">  </w:t>
      </w:r>
      <w:r w:rsidRPr="00A00784">
        <w:rPr>
          <w:rFonts w:asciiTheme="minorHAnsi" w:hAnsiTheme="minorHAnsi" w:cstheme="minorHAnsi"/>
          <w:i/>
          <w:sz w:val="22"/>
          <w:szCs w:val="22"/>
        </w:rPr>
        <w:t>This amount auto-calculates on the Form.</w:t>
      </w:r>
      <w:r w:rsidRPr="00A00784">
        <w:rPr>
          <w:rFonts w:asciiTheme="minorHAnsi" w:hAnsiTheme="minorHAnsi" w:cstheme="minorHAnsi"/>
          <w:sz w:val="22"/>
          <w:szCs w:val="22"/>
        </w:rPr>
        <w:t xml:space="preserve">  The amount is the </w:t>
      </w:r>
      <w:r>
        <w:rPr>
          <w:rFonts w:asciiTheme="minorHAnsi" w:hAnsiTheme="minorHAnsi" w:cstheme="minorHAnsi"/>
          <w:sz w:val="22"/>
          <w:szCs w:val="22"/>
        </w:rPr>
        <w:t>product of L</w:t>
      </w:r>
      <w:r w:rsidRPr="00EC600C">
        <w:rPr>
          <w:rFonts w:asciiTheme="minorHAnsi" w:hAnsiTheme="minorHAnsi" w:cstheme="minorHAnsi"/>
          <w:sz w:val="22"/>
          <w:szCs w:val="22"/>
        </w:rPr>
        <w:t xml:space="preserve">ine </w:t>
      </w:r>
      <w:r w:rsidR="00DB3C8C">
        <w:rPr>
          <w:rFonts w:asciiTheme="minorHAnsi" w:hAnsiTheme="minorHAnsi" w:cstheme="minorHAnsi"/>
          <w:sz w:val="22"/>
          <w:szCs w:val="22"/>
        </w:rPr>
        <w:t>40</w:t>
      </w:r>
      <w:r w:rsidRPr="00EC600C">
        <w:rPr>
          <w:rFonts w:asciiTheme="minorHAnsi" w:hAnsiTheme="minorHAnsi" w:cstheme="minorHAnsi"/>
          <w:sz w:val="22"/>
          <w:szCs w:val="22"/>
        </w:rPr>
        <w:t xml:space="preserve">, </w:t>
      </w:r>
      <w:r>
        <w:rPr>
          <w:rFonts w:asciiTheme="minorHAnsi" w:hAnsiTheme="minorHAnsi" w:cstheme="minorHAnsi"/>
          <w:sz w:val="22"/>
          <w:szCs w:val="22"/>
        </w:rPr>
        <w:t>C</w:t>
      </w:r>
      <w:r w:rsidRPr="00EC600C">
        <w:rPr>
          <w:rFonts w:asciiTheme="minorHAnsi" w:hAnsiTheme="minorHAnsi" w:cstheme="minorHAnsi"/>
          <w:sz w:val="22"/>
          <w:szCs w:val="22"/>
        </w:rPr>
        <w:t xml:space="preserve">olumn 1, </w:t>
      </w:r>
      <w:r>
        <w:rPr>
          <w:rFonts w:asciiTheme="minorHAnsi" w:hAnsiTheme="minorHAnsi" w:cstheme="minorHAnsi"/>
          <w:sz w:val="22"/>
          <w:szCs w:val="22"/>
        </w:rPr>
        <w:t>“</w:t>
      </w:r>
      <w:r w:rsidRPr="00EC600C">
        <w:rPr>
          <w:rFonts w:asciiTheme="minorHAnsi" w:hAnsiTheme="minorHAnsi" w:cstheme="minorHAnsi"/>
          <w:sz w:val="22"/>
          <w:szCs w:val="22"/>
        </w:rPr>
        <w:t xml:space="preserve">Total </w:t>
      </w:r>
      <w:r>
        <w:rPr>
          <w:rFonts w:asciiTheme="minorHAnsi" w:hAnsiTheme="minorHAnsi" w:cstheme="minorHAnsi"/>
          <w:sz w:val="22"/>
          <w:szCs w:val="22"/>
        </w:rPr>
        <w:t>Direct Care Expenses</w:t>
      </w:r>
      <w:r>
        <w:rPr>
          <w:rFonts w:asciiTheme="minorHAnsi" w:hAnsiTheme="minorHAnsi" w:cstheme="minorHAnsi"/>
          <w:iCs/>
          <w:sz w:val="22"/>
          <w:szCs w:val="22"/>
        </w:rPr>
        <w:t>” divided by L</w:t>
      </w:r>
      <w:r w:rsidRPr="00EC600C">
        <w:rPr>
          <w:rFonts w:asciiTheme="minorHAnsi" w:hAnsiTheme="minorHAnsi" w:cstheme="minorHAnsi"/>
          <w:iCs/>
          <w:sz w:val="22"/>
          <w:szCs w:val="22"/>
        </w:rPr>
        <w:t>ine</w:t>
      </w:r>
      <w:r>
        <w:rPr>
          <w:rFonts w:asciiTheme="minorHAnsi" w:hAnsiTheme="minorHAnsi" w:cstheme="minorHAnsi"/>
          <w:iCs/>
          <w:sz w:val="22"/>
          <w:szCs w:val="22"/>
        </w:rPr>
        <w:t xml:space="preserve"> 4</w:t>
      </w:r>
      <w:r w:rsidR="00DB3C8C">
        <w:rPr>
          <w:rFonts w:asciiTheme="minorHAnsi" w:hAnsiTheme="minorHAnsi" w:cstheme="minorHAnsi"/>
          <w:iCs/>
          <w:sz w:val="22"/>
          <w:szCs w:val="22"/>
        </w:rPr>
        <w:t>1</w:t>
      </w:r>
      <w:r w:rsidRPr="00EC600C">
        <w:rPr>
          <w:rFonts w:asciiTheme="minorHAnsi" w:hAnsiTheme="minorHAnsi" w:cstheme="minorHAnsi"/>
          <w:iCs/>
          <w:sz w:val="22"/>
          <w:szCs w:val="22"/>
        </w:rPr>
        <w:t xml:space="preserve">, </w:t>
      </w:r>
      <w:r>
        <w:rPr>
          <w:rFonts w:asciiTheme="minorHAnsi" w:hAnsiTheme="minorHAnsi" w:cstheme="minorHAnsi"/>
          <w:iCs/>
          <w:sz w:val="22"/>
          <w:szCs w:val="22"/>
        </w:rPr>
        <w:t>C</w:t>
      </w:r>
      <w:r w:rsidRPr="00EC600C">
        <w:rPr>
          <w:rFonts w:asciiTheme="minorHAnsi" w:hAnsiTheme="minorHAnsi" w:cstheme="minorHAnsi"/>
          <w:iCs/>
          <w:sz w:val="22"/>
          <w:szCs w:val="22"/>
        </w:rPr>
        <w:t xml:space="preserve">olumn 1, </w:t>
      </w:r>
      <w:r>
        <w:rPr>
          <w:rFonts w:asciiTheme="minorHAnsi" w:hAnsiTheme="minorHAnsi" w:cstheme="minorHAnsi"/>
          <w:iCs/>
          <w:sz w:val="22"/>
          <w:szCs w:val="22"/>
        </w:rPr>
        <w:t>“</w:t>
      </w:r>
      <w:r w:rsidR="00DF0F96" w:rsidRPr="00DF0F96">
        <w:rPr>
          <w:rFonts w:asciiTheme="minorHAnsi" w:hAnsiTheme="minorHAnsi" w:cstheme="minorHAnsi"/>
          <w:iCs/>
          <w:sz w:val="22"/>
          <w:szCs w:val="22"/>
        </w:rPr>
        <w:t>Total Adjusted Nursing Facility Revenue</w:t>
      </w:r>
      <w:r>
        <w:rPr>
          <w:rFonts w:asciiTheme="minorHAnsi" w:hAnsiTheme="minorHAnsi" w:cstheme="minorHAnsi"/>
          <w:iCs/>
          <w:sz w:val="22"/>
          <w:szCs w:val="22"/>
        </w:rPr>
        <w:t>.”</w:t>
      </w:r>
    </w:p>
    <w:p w14:paraId="2D7C0918" w14:textId="4F6A00B5" w:rsidR="00B847D7" w:rsidRPr="00A00784" w:rsidRDefault="00B847D7" w:rsidP="00B847D7">
      <w:pPr>
        <w:rPr>
          <w:rFonts w:asciiTheme="minorHAnsi" w:hAnsiTheme="minorHAnsi" w:cstheme="minorHAnsi"/>
          <w:sz w:val="22"/>
          <w:szCs w:val="22"/>
        </w:rPr>
      </w:pPr>
    </w:p>
    <w:p w14:paraId="355F1A5B" w14:textId="2FE406B5" w:rsidR="00D25A93" w:rsidRDefault="000F4A2B" w:rsidP="00D25A93">
      <w:pPr>
        <w:pStyle w:val="Heading2"/>
        <w:rPr>
          <w:rFonts w:asciiTheme="minorHAnsi" w:hAnsiTheme="minorHAnsi" w:cstheme="minorHAnsi"/>
          <w:sz w:val="22"/>
          <w:szCs w:val="22"/>
        </w:rPr>
      </w:pPr>
      <w:r>
        <w:rPr>
          <w:rFonts w:asciiTheme="minorHAnsi" w:hAnsiTheme="minorHAnsi" w:cstheme="minorHAnsi"/>
          <w:sz w:val="22"/>
          <w:szCs w:val="22"/>
        </w:rPr>
        <w:t>Section E: Downward Adjustment (If Applicable)</w:t>
      </w:r>
    </w:p>
    <w:p w14:paraId="59E20F9D" w14:textId="507DED46" w:rsidR="00182135" w:rsidRDefault="00182135" w:rsidP="00182135"/>
    <w:p w14:paraId="077251F3" w14:textId="5F0FBB9E" w:rsidR="00E91176" w:rsidRPr="00E91176" w:rsidRDefault="00182135" w:rsidP="00182135">
      <w:pPr>
        <w:pStyle w:val="ListParagraph"/>
        <w:numPr>
          <w:ilvl w:val="0"/>
          <w:numId w:val="24"/>
        </w:numPr>
      </w:pPr>
      <w:r w:rsidRPr="00182135">
        <w:rPr>
          <w:rFonts w:asciiTheme="minorHAnsi" w:hAnsiTheme="minorHAnsi" w:cstheme="minorHAnsi"/>
          <w:i/>
          <w:sz w:val="22"/>
          <w:szCs w:val="22"/>
          <w:u w:val="single"/>
        </w:rPr>
        <w:t>Line 4</w:t>
      </w:r>
      <w:r w:rsidR="00F50C3E">
        <w:rPr>
          <w:rFonts w:asciiTheme="minorHAnsi" w:hAnsiTheme="minorHAnsi" w:cstheme="minorHAnsi"/>
          <w:i/>
          <w:sz w:val="22"/>
          <w:szCs w:val="22"/>
          <w:u w:val="single"/>
        </w:rPr>
        <w:t>3</w:t>
      </w:r>
      <w:r w:rsidRPr="00182135">
        <w:rPr>
          <w:rFonts w:asciiTheme="minorHAnsi" w:hAnsiTheme="minorHAnsi" w:cstheme="minorHAnsi"/>
          <w:i/>
          <w:sz w:val="22"/>
          <w:szCs w:val="22"/>
          <w:u w:val="single"/>
        </w:rPr>
        <w:t xml:space="preserve">, Column 1, Direct Care Cost </w:t>
      </w:r>
      <w:r w:rsidR="0018084A">
        <w:rPr>
          <w:rFonts w:asciiTheme="minorHAnsi" w:hAnsiTheme="minorHAnsi" w:cstheme="minorHAnsi"/>
          <w:i/>
          <w:sz w:val="22"/>
          <w:szCs w:val="22"/>
          <w:u w:val="single"/>
        </w:rPr>
        <w:t>Threshold</w:t>
      </w:r>
      <w:r w:rsidRPr="00182135">
        <w:rPr>
          <w:rFonts w:asciiTheme="minorHAnsi" w:hAnsiTheme="minorHAnsi" w:cstheme="minorHAnsi"/>
          <w:i/>
          <w:sz w:val="22"/>
          <w:szCs w:val="22"/>
          <w:u w:val="single"/>
        </w:rPr>
        <w:t>.</w:t>
      </w:r>
      <w:r w:rsidRPr="00182135">
        <w:rPr>
          <w:rFonts w:asciiTheme="minorHAnsi" w:hAnsiTheme="minorHAnsi" w:cstheme="minorHAnsi"/>
          <w:iCs/>
          <w:sz w:val="22"/>
          <w:szCs w:val="22"/>
        </w:rPr>
        <w:t xml:space="preserve">  </w:t>
      </w:r>
      <w:r w:rsidRPr="00182135">
        <w:rPr>
          <w:rFonts w:asciiTheme="minorHAnsi" w:hAnsiTheme="minorHAnsi" w:cstheme="minorHAnsi"/>
          <w:i/>
          <w:sz w:val="22"/>
          <w:szCs w:val="22"/>
        </w:rPr>
        <w:t xml:space="preserve">This </w:t>
      </w:r>
      <w:r w:rsidR="0018084A">
        <w:rPr>
          <w:rFonts w:asciiTheme="minorHAnsi" w:hAnsiTheme="minorHAnsi" w:cstheme="minorHAnsi"/>
          <w:i/>
          <w:sz w:val="22"/>
          <w:szCs w:val="22"/>
        </w:rPr>
        <w:t>value is pre-populated</w:t>
      </w:r>
      <w:r w:rsidRPr="00182135">
        <w:rPr>
          <w:rFonts w:asciiTheme="minorHAnsi" w:hAnsiTheme="minorHAnsi" w:cstheme="minorHAnsi"/>
          <w:i/>
          <w:sz w:val="22"/>
          <w:szCs w:val="22"/>
        </w:rPr>
        <w:t xml:space="preserve"> on the Form</w:t>
      </w:r>
      <w:r w:rsidR="0018084A">
        <w:rPr>
          <w:rFonts w:asciiTheme="minorHAnsi" w:hAnsiTheme="minorHAnsi" w:cstheme="minorHAnsi"/>
          <w:i/>
          <w:sz w:val="22"/>
          <w:szCs w:val="22"/>
        </w:rPr>
        <w:t xml:space="preserve"> and cannot be changed</w:t>
      </w:r>
      <w:r w:rsidRPr="00182135">
        <w:rPr>
          <w:rFonts w:asciiTheme="minorHAnsi" w:hAnsiTheme="minorHAnsi" w:cstheme="minorHAnsi"/>
          <w:i/>
          <w:sz w:val="22"/>
          <w:szCs w:val="22"/>
        </w:rPr>
        <w:t>.</w:t>
      </w:r>
    </w:p>
    <w:p w14:paraId="47309461" w14:textId="2D098314" w:rsidR="00D24E9D" w:rsidRPr="0008610A" w:rsidRDefault="009B0FBC" w:rsidP="00182135">
      <w:pPr>
        <w:pStyle w:val="ListParagraph"/>
        <w:numPr>
          <w:ilvl w:val="0"/>
          <w:numId w:val="24"/>
        </w:numPr>
      </w:pPr>
      <w:r w:rsidRPr="00A00784">
        <w:rPr>
          <w:rFonts w:asciiTheme="minorHAnsi" w:hAnsiTheme="minorHAnsi" w:cstheme="minorHAnsi"/>
          <w:i/>
          <w:sz w:val="22"/>
          <w:szCs w:val="22"/>
          <w:u w:val="single"/>
        </w:rPr>
        <w:t xml:space="preserve">Line </w:t>
      </w:r>
      <w:r>
        <w:rPr>
          <w:rFonts w:asciiTheme="minorHAnsi" w:hAnsiTheme="minorHAnsi" w:cstheme="minorHAnsi"/>
          <w:i/>
          <w:sz w:val="22"/>
          <w:szCs w:val="22"/>
          <w:u w:val="single"/>
        </w:rPr>
        <w:t>4</w:t>
      </w:r>
      <w:r w:rsidR="00F50C3E">
        <w:rPr>
          <w:rFonts w:asciiTheme="minorHAnsi" w:hAnsiTheme="minorHAnsi" w:cstheme="minorHAnsi"/>
          <w:i/>
          <w:sz w:val="22"/>
          <w:szCs w:val="22"/>
          <w:u w:val="single"/>
        </w:rPr>
        <w:t>4</w:t>
      </w:r>
      <w:r>
        <w:rPr>
          <w:rFonts w:asciiTheme="minorHAnsi" w:hAnsiTheme="minorHAnsi" w:cstheme="minorHAnsi"/>
          <w:i/>
          <w:sz w:val="22"/>
          <w:szCs w:val="22"/>
          <w:u w:val="single"/>
        </w:rPr>
        <w:t>, Column 1,</w:t>
      </w:r>
      <w:r w:rsidRPr="00A00784">
        <w:rPr>
          <w:rFonts w:asciiTheme="minorHAnsi" w:hAnsiTheme="minorHAnsi" w:cstheme="minorHAnsi"/>
          <w:i/>
          <w:sz w:val="22"/>
          <w:szCs w:val="22"/>
          <w:u w:val="single"/>
        </w:rPr>
        <w:t xml:space="preserve"> </w:t>
      </w:r>
      <w:r>
        <w:rPr>
          <w:rFonts w:asciiTheme="minorHAnsi" w:hAnsiTheme="minorHAnsi" w:cstheme="minorHAnsi"/>
          <w:i/>
          <w:sz w:val="22"/>
          <w:szCs w:val="22"/>
          <w:u w:val="single"/>
        </w:rPr>
        <w:t>Percentage Points Below Threshold.</w:t>
      </w:r>
      <w:r>
        <w:rPr>
          <w:rFonts w:asciiTheme="minorHAnsi" w:hAnsiTheme="minorHAnsi" w:cstheme="minorHAnsi"/>
          <w:iCs/>
          <w:sz w:val="22"/>
          <w:szCs w:val="22"/>
        </w:rPr>
        <w:t xml:space="preserve">  </w:t>
      </w:r>
      <w:r w:rsidRPr="00A00784">
        <w:rPr>
          <w:rFonts w:asciiTheme="minorHAnsi" w:hAnsiTheme="minorHAnsi" w:cstheme="minorHAnsi"/>
          <w:i/>
          <w:sz w:val="22"/>
          <w:szCs w:val="22"/>
        </w:rPr>
        <w:t>This amount auto-calculates on the Form.</w:t>
      </w:r>
      <w:r w:rsidR="0008610A">
        <w:rPr>
          <w:rFonts w:asciiTheme="minorHAnsi" w:hAnsiTheme="minorHAnsi" w:cstheme="minorHAnsi"/>
          <w:sz w:val="22"/>
          <w:szCs w:val="22"/>
        </w:rPr>
        <w:t xml:space="preserve">  </w:t>
      </w:r>
      <w:r w:rsidR="007D276C">
        <w:rPr>
          <w:rFonts w:asciiTheme="minorHAnsi" w:hAnsiTheme="minorHAnsi" w:cstheme="minorHAnsi"/>
          <w:sz w:val="22"/>
          <w:szCs w:val="22"/>
        </w:rPr>
        <w:t xml:space="preserve"> This amount is the number of whole percentage points below the Direct Care threshold. </w:t>
      </w:r>
    </w:p>
    <w:p w14:paraId="6F2FBBCD" w14:textId="664C2F1A" w:rsidR="007D276C" w:rsidRPr="0008610A" w:rsidRDefault="0008610A" w:rsidP="007D276C">
      <w:pPr>
        <w:pStyle w:val="ListParagraph"/>
        <w:numPr>
          <w:ilvl w:val="0"/>
          <w:numId w:val="24"/>
        </w:numPr>
      </w:pPr>
      <w:r w:rsidRPr="00182135">
        <w:rPr>
          <w:rFonts w:asciiTheme="minorHAnsi" w:hAnsiTheme="minorHAnsi" w:cstheme="minorHAnsi"/>
          <w:i/>
          <w:sz w:val="22"/>
          <w:szCs w:val="22"/>
          <w:u w:val="single"/>
        </w:rPr>
        <w:t>Line 4</w:t>
      </w:r>
      <w:r w:rsidR="00F50C3E">
        <w:rPr>
          <w:rFonts w:asciiTheme="minorHAnsi" w:hAnsiTheme="minorHAnsi" w:cstheme="minorHAnsi"/>
          <w:i/>
          <w:sz w:val="22"/>
          <w:szCs w:val="22"/>
          <w:u w:val="single"/>
        </w:rPr>
        <w:t>5</w:t>
      </w:r>
      <w:r w:rsidRPr="00182135">
        <w:rPr>
          <w:rFonts w:asciiTheme="minorHAnsi" w:hAnsiTheme="minorHAnsi" w:cstheme="minorHAnsi"/>
          <w:i/>
          <w:sz w:val="22"/>
          <w:szCs w:val="22"/>
          <w:u w:val="single"/>
        </w:rPr>
        <w:t xml:space="preserve">, Column 1, </w:t>
      </w:r>
      <w:r w:rsidRPr="0008610A">
        <w:rPr>
          <w:rFonts w:asciiTheme="minorHAnsi" w:hAnsiTheme="minorHAnsi" w:cstheme="minorHAnsi"/>
          <w:i/>
          <w:sz w:val="22"/>
          <w:szCs w:val="22"/>
          <w:u w:val="single"/>
        </w:rPr>
        <w:t xml:space="preserve">Per </w:t>
      </w:r>
      <w:r>
        <w:rPr>
          <w:rFonts w:asciiTheme="minorHAnsi" w:hAnsiTheme="minorHAnsi" w:cstheme="minorHAnsi"/>
          <w:i/>
          <w:sz w:val="22"/>
          <w:szCs w:val="22"/>
          <w:u w:val="single"/>
        </w:rPr>
        <w:t>P</w:t>
      </w:r>
      <w:r w:rsidRPr="0008610A">
        <w:rPr>
          <w:rFonts w:asciiTheme="minorHAnsi" w:hAnsiTheme="minorHAnsi" w:cstheme="minorHAnsi"/>
          <w:i/>
          <w:sz w:val="22"/>
          <w:szCs w:val="22"/>
          <w:u w:val="single"/>
        </w:rPr>
        <w:t xml:space="preserve">ercentage </w:t>
      </w:r>
      <w:r>
        <w:rPr>
          <w:rFonts w:asciiTheme="minorHAnsi" w:hAnsiTheme="minorHAnsi" w:cstheme="minorHAnsi"/>
          <w:i/>
          <w:sz w:val="22"/>
          <w:szCs w:val="22"/>
          <w:u w:val="single"/>
        </w:rPr>
        <w:t>P</w:t>
      </w:r>
      <w:r w:rsidRPr="0008610A">
        <w:rPr>
          <w:rFonts w:asciiTheme="minorHAnsi" w:hAnsiTheme="minorHAnsi" w:cstheme="minorHAnsi"/>
          <w:i/>
          <w:sz w:val="22"/>
          <w:szCs w:val="22"/>
          <w:u w:val="single"/>
        </w:rPr>
        <w:t xml:space="preserve">oint </w:t>
      </w:r>
      <w:r>
        <w:rPr>
          <w:rFonts w:asciiTheme="minorHAnsi" w:hAnsiTheme="minorHAnsi" w:cstheme="minorHAnsi"/>
          <w:i/>
          <w:sz w:val="22"/>
          <w:szCs w:val="22"/>
          <w:u w:val="single"/>
        </w:rPr>
        <w:t>D</w:t>
      </w:r>
      <w:r w:rsidRPr="0008610A">
        <w:rPr>
          <w:rFonts w:asciiTheme="minorHAnsi" w:hAnsiTheme="minorHAnsi" w:cstheme="minorHAnsi"/>
          <w:i/>
          <w:sz w:val="22"/>
          <w:szCs w:val="22"/>
          <w:u w:val="single"/>
        </w:rPr>
        <w:t xml:space="preserve">ownward </w:t>
      </w:r>
      <w:r>
        <w:rPr>
          <w:rFonts w:asciiTheme="minorHAnsi" w:hAnsiTheme="minorHAnsi" w:cstheme="minorHAnsi"/>
          <w:i/>
          <w:sz w:val="22"/>
          <w:szCs w:val="22"/>
          <w:u w:val="single"/>
        </w:rPr>
        <w:t>A</w:t>
      </w:r>
      <w:r w:rsidRPr="0008610A">
        <w:rPr>
          <w:rFonts w:asciiTheme="minorHAnsi" w:hAnsiTheme="minorHAnsi" w:cstheme="minorHAnsi"/>
          <w:i/>
          <w:sz w:val="22"/>
          <w:szCs w:val="22"/>
          <w:u w:val="single"/>
        </w:rPr>
        <w:t>djustment</w:t>
      </w:r>
      <w:r w:rsidRPr="00182135">
        <w:rPr>
          <w:rFonts w:asciiTheme="minorHAnsi" w:hAnsiTheme="minorHAnsi" w:cstheme="minorHAnsi"/>
          <w:i/>
          <w:sz w:val="22"/>
          <w:szCs w:val="22"/>
          <w:u w:val="single"/>
        </w:rPr>
        <w:t>.</w:t>
      </w:r>
      <w:r w:rsidRPr="00182135">
        <w:rPr>
          <w:rFonts w:asciiTheme="minorHAnsi" w:hAnsiTheme="minorHAnsi" w:cstheme="minorHAnsi"/>
          <w:iCs/>
          <w:sz w:val="22"/>
          <w:szCs w:val="22"/>
        </w:rPr>
        <w:t xml:space="preserve">  </w:t>
      </w:r>
      <w:r w:rsidRPr="00182135">
        <w:rPr>
          <w:rFonts w:asciiTheme="minorHAnsi" w:hAnsiTheme="minorHAnsi" w:cstheme="minorHAnsi"/>
          <w:i/>
          <w:sz w:val="22"/>
          <w:szCs w:val="22"/>
        </w:rPr>
        <w:t xml:space="preserve">This </w:t>
      </w:r>
      <w:r>
        <w:rPr>
          <w:rFonts w:asciiTheme="minorHAnsi" w:hAnsiTheme="minorHAnsi" w:cstheme="minorHAnsi"/>
          <w:i/>
          <w:sz w:val="22"/>
          <w:szCs w:val="22"/>
        </w:rPr>
        <w:t>value is pre-populated</w:t>
      </w:r>
      <w:r w:rsidRPr="00182135">
        <w:rPr>
          <w:rFonts w:asciiTheme="minorHAnsi" w:hAnsiTheme="minorHAnsi" w:cstheme="minorHAnsi"/>
          <w:i/>
          <w:sz w:val="22"/>
          <w:szCs w:val="22"/>
        </w:rPr>
        <w:t xml:space="preserve"> on the Form</w:t>
      </w:r>
      <w:r>
        <w:rPr>
          <w:rFonts w:asciiTheme="minorHAnsi" w:hAnsiTheme="minorHAnsi" w:cstheme="minorHAnsi"/>
          <w:i/>
          <w:sz w:val="22"/>
          <w:szCs w:val="22"/>
        </w:rPr>
        <w:t xml:space="preserve"> and cannot be changed</w:t>
      </w:r>
      <w:r w:rsidRPr="00182135">
        <w:rPr>
          <w:rFonts w:asciiTheme="minorHAnsi" w:hAnsiTheme="minorHAnsi" w:cstheme="minorHAnsi"/>
          <w:i/>
          <w:sz w:val="22"/>
          <w:szCs w:val="22"/>
        </w:rPr>
        <w:t>.</w:t>
      </w:r>
      <w:r w:rsidR="007D276C">
        <w:rPr>
          <w:rFonts w:asciiTheme="minorHAnsi" w:hAnsiTheme="minorHAnsi" w:cstheme="minorHAnsi"/>
          <w:i/>
          <w:sz w:val="22"/>
          <w:szCs w:val="22"/>
        </w:rPr>
        <w:t xml:space="preserve"> </w:t>
      </w:r>
      <w:r w:rsidR="007D276C">
        <w:rPr>
          <w:rFonts w:asciiTheme="minorHAnsi" w:hAnsiTheme="minorHAnsi" w:cstheme="minorHAnsi"/>
          <w:sz w:val="22"/>
          <w:szCs w:val="22"/>
        </w:rPr>
        <w:t>This amount is 0.5% for each percentage point below the Direct Care Threshold of 75%, not to exceed 5%.</w:t>
      </w:r>
    </w:p>
    <w:p w14:paraId="17FD6B21" w14:textId="6009234A" w:rsidR="00DD2387" w:rsidRPr="00D24E9D" w:rsidRDefault="00DD2387" w:rsidP="00182135">
      <w:pPr>
        <w:pStyle w:val="ListParagraph"/>
        <w:numPr>
          <w:ilvl w:val="0"/>
          <w:numId w:val="24"/>
        </w:numPr>
      </w:pPr>
      <w:r w:rsidRPr="00A00784">
        <w:rPr>
          <w:rFonts w:asciiTheme="minorHAnsi" w:hAnsiTheme="minorHAnsi" w:cstheme="minorHAnsi"/>
          <w:i/>
          <w:sz w:val="22"/>
          <w:szCs w:val="22"/>
          <w:u w:val="single"/>
        </w:rPr>
        <w:t xml:space="preserve">Line </w:t>
      </w:r>
      <w:r>
        <w:rPr>
          <w:rFonts w:asciiTheme="minorHAnsi" w:hAnsiTheme="minorHAnsi" w:cstheme="minorHAnsi"/>
          <w:i/>
          <w:sz w:val="22"/>
          <w:szCs w:val="22"/>
          <w:u w:val="single"/>
        </w:rPr>
        <w:t>4</w:t>
      </w:r>
      <w:r w:rsidR="00F50C3E">
        <w:rPr>
          <w:rFonts w:asciiTheme="minorHAnsi" w:hAnsiTheme="minorHAnsi" w:cstheme="minorHAnsi"/>
          <w:i/>
          <w:sz w:val="22"/>
          <w:szCs w:val="22"/>
          <w:u w:val="single"/>
        </w:rPr>
        <w:t>6</w:t>
      </w:r>
      <w:r>
        <w:rPr>
          <w:rFonts w:asciiTheme="minorHAnsi" w:hAnsiTheme="minorHAnsi" w:cstheme="minorHAnsi"/>
          <w:i/>
          <w:sz w:val="22"/>
          <w:szCs w:val="22"/>
          <w:u w:val="single"/>
        </w:rPr>
        <w:t>, Column 1,</w:t>
      </w:r>
      <w:r w:rsidRPr="00A00784">
        <w:rPr>
          <w:rFonts w:asciiTheme="minorHAnsi" w:hAnsiTheme="minorHAnsi" w:cstheme="minorHAnsi"/>
          <w:i/>
          <w:sz w:val="22"/>
          <w:szCs w:val="22"/>
          <w:u w:val="single"/>
        </w:rPr>
        <w:t xml:space="preserve"> </w:t>
      </w:r>
      <w:r w:rsidRPr="00DD2387">
        <w:rPr>
          <w:rFonts w:asciiTheme="minorHAnsi" w:hAnsiTheme="minorHAnsi" w:cstheme="minorHAnsi"/>
          <w:i/>
          <w:sz w:val="22"/>
          <w:szCs w:val="22"/>
          <w:u w:val="single"/>
        </w:rPr>
        <w:t>Downward Adjustment</w:t>
      </w:r>
      <w:r>
        <w:rPr>
          <w:rFonts w:asciiTheme="minorHAnsi" w:hAnsiTheme="minorHAnsi" w:cstheme="minorHAnsi"/>
          <w:i/>
          <w:sz w:val="22"/>
          <w:szCs w:val="22"/>
          <w:u w:val="single"/>
        </w:rPr>
        <w:t>.</w:t>
      </w:r>
      <w:r>
        <w:rPr>
          <w:rFonts w:asciiTheme="minorHAnsi" w:hAnsiTheme="minorHAnsi" w:cstheme="minorHAnsi"/>
          <w:iCs/>
          <w:sz w:val="22"/>
          <w:szCs w:val="22"/>
        </w:rPr>
        <w:t xml:space="preserve">  </w:t>
      </w:r>
      <w:r w:rsidRPr="00A00784">
        <w:rPr>
          <w:rFonts w:asciiTheme="minorHAnsi" w:hAnsiTheme="minorHAnsi" w:cstheme="minorHAnsi"/>
          <w:i/>
          <w:sz w:val="22"/>
          <w:szCs w:val="22"/>
        </w:rPr>
        <w:t>This amount auto-calculates on the Form.</w:t>
      </w:r>
      <w:r w:rsidRPr="00A00784">
        <w:rPr>
          <w:rFonts w:asciiTheme="minorHAnsi" w:hAnsiTheme="minorHAnsi" w:cstheme="minorHAnsi"/>
          <w:sz w:val="22"/>
          <w:szCs w:val="22"/>
        </w:rPr>
        <w:t xml:space="preserve">  The amount is the </w:t>
      </w:r>
      <w:r>
        <w:rPr>
          <w:rFonts w:asciiTheme="minorHAnsi" w:hAnsiTheme="minorHAnsi" w:cstheme="minorHAnsi"/>
          <w:sz w:val="22"/>
          <w:szCs w:val="22"/>
        </w:rPr>
        <w:t>product of L</w:t>
      </w:r>
      <w:r w:rsidRPr="00EC600C">
        <w:rPr>
          <w:rFonts w:asciiTheme="minorHAnsi" w:hAnsiTheme="minorHAnsi" w:cstheme="minorHAnsi"/>
          <w:sz w:val="22"/>
          <w:szCs w:val="22"/>
        </w:rPr>
        <w:t xml:space="preserve">ine </w:t>
      </w:r>
      <w:r w:rsidR="006D272F">
        <w:rPr>
          <w:rFonts w:asciiTheme="minorHAnsi" w:hAnsiTheme="minorHAnsi" w:cstheme="minorHAnsi"/>
          <w:sz w:val="22"/>
          <w:szCs w:val="22"/>
        </w:rPr>
        <w:t>4</w:t>
      </w:r>
      <w:r w:rsidR="00A33AD1">
        <w:rPr>
          <w:rFonts w:asciiTheme="minorHAnsi" w:hAnsiTheme="minorHAnsi" w:cstheme="minorHAnsi"/>
          <w:sz w:val="22"/>
          <w:szCs w:val="22"/>
        </w:rPr>
        <w:t>4</w:t>
      </w:r>
      <w:r w:rsidRPr="00EC600C">
        <w:rPr>
          <w:rFonts w:asciiTheme="minorHAnsi" w:hAnsiTheme="minorHAnsi" w:cstheme="minorHAnsi"/>
          <w:sz w:val="22"/>
          <w:szCs w:val="22"/>
        </w:rPr>
        <w:t xml:space="preserve">, </w:t>
      </w:r>
      <w:r>
        <w:rPr>
          <w:rFonts w:asciiTheme="minorHAnsi" w:hAnsiTheme="minorHAnsi" w:cstheme="minorHAnsi"/>
          <w:sz w:val="22"/>
          <w:szCs w:val="22"/>
        </w:rPr>
        <w:t>C</w:t>
      </w:r>
      <w:r w:rsidRPr="00EC600C">
        <w:rPr>
          <w:rFonts w:asciiTheme="minorHAnsi" w:hAnsiTheme="minorHAnsi" w:cstheme="minorHAnsi"/>
          <w:sz w:val="22"/>
          <w:szCs w:val="22"/>
        </w:rPr>
        <w:t xml:space="preserve">olumn 1, </w:t>
      </w:r>
      <w:r>
        <w:rPr>
          <w:rFonts w:asciiTheme="minorHAnsi" w:hAnsiTheme="minorHAnsi" w:cstheme="minorHAnsi"/>
          <w:sz w:val="22"/>
          <w:szCs w:val="22"/>
        </w:rPr>
        <w:t>“</w:t>
      </w:r>
      <w:r w:rsidR="007D276C">
        <w:rPr>
          <w:rFonts w:asciiTheme="minorHAnsi" w:hAnsiTheme="minorHAnsi" w:cstheme="minorHAnsi"/>
          <w:i/>
          <w:sz w:val="22"/>
          <w:szCs w:val="22"/>
          <w:u w:val="single"/>
        </w:rPr>
        <w:t>Percentage Points Below Threshold</w:t>
      </w:r>
      <w:r>
        <w:rPr>
          <w:rFonts w:asciiTheme="minorHAnsi" w:hAnsiTheme="minorHAnsi" w:cstheme="minorHAnsi"/>
          <w:iCs/>
          <w:sz w:val="22"/>
          <w:szCs w:val="22"/>
        </w:rPr>
        <w:t xml:space="preserve">” </w:t>
      </w:r>
      <w:r w:rsidR="006D272F">
        <w:rPr>
          <w:rFonts w:asciiTheme="minorHAnsi" w:hAnsiTheme="minorHAnsi" w:cstheme="minorHAnsi"/>
          <w:iCs/>
          <w:sz w:val="22"/>
          <w:szCs w:val="22"/>
        </w:rPr>
        <w:t>multiplied</w:t>
      </w:r>
      <w:r>
        <w:rPr>
          <w:rFonts w:asciiTheme="minorHAnsi" w:hAnsiTheme="minorHAnsi" w:cstheme="minorHAnsi"/>
          <w:iCs/>
          <w:sz w:val="22"/>
          <w:szCs w:val="22"/>
        </w:rPr>
        <w:t xml:space="preserve"> by L</w:t>
      </w:r>
      <w:r w:rsidRPr="00EC600C">
        <w:rPr>
          <w:rFonts w:asciiTheme="minorHAnsi" w:hAnsiTheme="minorHAnsi" w:cstheme="minorHAnsi"/>
          <w:iCs/>
          <w:sz w:val="22"/>
          <w:szCs w:val="22"/>
        </w:rPr>
        <w:t>ine</w:t>
      </w:r>
      <w:r>
        <w:rPr>
          <w:rFonts w:asciiTheme="minorHAnsi" w:hAnsiTheme="minorHAnsi" w:cstheme="minorHAnsi"/>
          <w:iCs/>
          <w:sz w:val="22"/>
          <w:szCs w:val="22"/>
        </w:rPr>
        <w:t xml:space="preserve"> 4</w:t>
      </w:r>
      <w:r w:rsidR="00986C1D">
        <w:rPr>
          <w:rFonts w:asciiTheme="minorHAnsi" w:hAnsiTheme="minorHAnsi" w:cstheme="minorHAnsi"/>
          <w:iCs/>
          <w:sz w:val="22"/>
          <w:szCs w:val="22"/>
        </w:rPr>
        <w:t>5</w:t>
      </w:r>
      <w:r w:rsidRPr="00EC600C">
        <w:rPr>
          <w:rFonts w:asciiTheme="minorHAnsi" w:hAnsiTheme="minorHAnsi" w:cstheme="minorHAnsi"/>
          <w:iCs/>
          <w:sz w:val="22"/>
          <w:szCs w:val="22"/>
        </w:rPr>
        <w:t xml:space="preserve">, </w:t>
      </w:r>
      <w:r>
        <w:rPr>
          <w:rFonts w:asciiTheme="minorHAnsi" w:hAnsiTheme="minorHAnsi" w:cstheme="minorHAnsi"/>
          <w:iCs/>
          <w:sz w:val="22"/>
          <w:szCs w:val="22"/>
        </w:rPr>
        <w:t>C</w:t>
      </w:r>
      <w:r w:rsidRPr="00EC600C">
        <w:rPr>
          <w:rFonts w:asciiTheme="minorHAnsi" w:hAnsiTheme="minorHAnsi" w:cstheme="minorHAnsi"/>
          <w:iCs/>
          <w:sz w:val="22"/>
          <w:szCs w:val="22"/>
        </w:rPr>
        <w:t xml:space="preserve">olumn 1, </w:t>
      </w:r>
      <w:r>
        <w:rPr>
          <w:rFonts w:asciiTheme="minorHAnsi" w:hAnsiTheme="minorHAnsi" w:cstheme="minorHAnsi"/>
          <w:iCs/>
          <w:sz w:val="22"/>
          <w:szCs w:val="22"/>
        </w:rPr>
        <w:t>“</w:t>
      </w:r>
      <w:r w:rsidR="00986C1D" w:rsidRPr="0008610A">
        <w:rPr>
          <w:rFonts w:asciiTheme="minorHAnsi" w:hAnsiTheme="minorHAnsi" w:cstheme="minorHAnsi"/>
          <w:i/>
          <w:sz w:val="22"/>
          <w:szCs w:val="22"/>
          <w:u w:val="single"/>
        </w:rPr>
        <w:t xml:space="preserve">Per </w:t>
      </w:r>
      <w:r w:rsidR="00986C1D">
        <w:rPr>
          <w:rFonts w:asciiTheme="minorHAnsi" w:hAnsiTheme="minorHAnsi" w:cstheme="minorHAnsi"/>
          <w:i/>
          <w:sz w:val="22"/>
          <w:szCs w:val="22"/>
          <w:u w:val="single"/>
        </w:rPr>
        <w:t>P</w:t>
      </w:r>
      <w:r w:rsidR="00986C1D" w:rsidRPr="0008610A">
        <w:rPr>
          <w:rFonts w:asciiTheme="minorHAnsi" w:hAnsiTheme="minorHAnsi" w:cstheme="minorHAnsi"/>
          <w:i/>
          <w:sz w:val="22"/>
          <w:szCs w:val="22"/>
          <w:u w:val="single"/>
        </w:rPr>
        <w:t xml:space="preserve">ercentage </w:t>
      </w:r>
      <w:r w:rsidR="00986C1D">
        <w:rPr>
          <w:rFonts w:asciiTheme="minorHAnsi" w:hAnsiTheme="minorHAnsi" w:cstheme="minorHAnsi"/>
          <w:i/>
          <w:sz w:val="22"/>
          <w:szCs w:val="22"/>
          <w:u w:val="single"/>
        </w:rPr>
        <w:t>P</w:t>
      </w:r>
      <w:r w:rsidR="00986C1D" w:rsidRPr="0008610A">
        <w:rPr>
          <w:rFonts w:asciiTheme="minorHAnsi" w:hAnsiTheme="minorHAnsi" w:cstheme="minorHAnsi"/>
          <w:i/>
          <w:sz w:val="22"/>
          <w:szCs w:val="22"/>
          <w:u w:val="single"/>
        </w:rPr>
        <w:t xml:space="preserve">oint </w:t>
      </w:r>
      <w:r w:rsidR="00986C1D">
        <w:rPr>
          <w:rFonts w:asciiTheme="minorHAnsi" w:hAnsiTheme="minorHAnsi" w:cstheme="minorHAnsi"/>
          <w:i/>
          <w:sz w:val="22"/>
          <w:szCs w:val="22"/>
          <w:u w:val="single"/>
        </w:rPr>
        <w:t>D</w:t>
      </w:r>
      <w:r w:rsidR="00986C1D" w:rsidRPr="0008610A">
        <w:rPr>
          <w:rFonts w:asciiTheme="minorHAnsi" w:hAnsiTheme="minorHAnsi" w:cstheme="minorHAnsi"/>
          <w:i/>
          <w:sz w:val="22"/>
          <w:szCs w:val="22"/>
          <w:u w:val="single"/>
        </w:rPr>
        <w:t xml:space="preserve">ownward </w:t>
      </w:r>
      <w:r w:rsidR="00986C1D">
        <w:rPr>
          <w:rFonts w:asciiTheme="minorHAnsi" w:hAnsiTheme="minorHAnsi" w:cstheme="minorHAnsi"/>
          <w:i/>
          <w:sz w:val="22"/>
          <w:szCs w:val="22"/>
          <w:u w:val="single"/>
        </w:rPr>
        <w:t>A</w:t>
      </w:r>
      <w:r w:rsidR="00986C1D" w:rsidRPr="0008610A">
        <w:rPr>
          <w:rFonts w:asciiTheme="minorHAnsi" w:hAnsiTheme="minorHAnsi" w:cstheme="minorHAnsi"/>
          <w:i/>
          <w:sz w:val="22"/>
          <w:szCs w:val="22"/>
          <w:u w:val="single"/>
        </w:rPr>
        <w:t>djustment</w:t>
      </w:r>
      <w:r>
        <w:rPr>
          <w:rFonts w:asciiTheme="minorHAnsi" w:hAnsiTheme="minorHAnsi" w:cstheme="minorHAnsi"/>
          <w:iCs/>
          <w:sz w:val="22"/>
          <w:szCs w:val="22"/>
        </w:rPr>
        <w:t>.”</w:t>
      </w:r>
      <w:r w:rsidR="005143A1">
        <w:rPr>
          <w:rFonts w:asciiTheme="minorHAnsi" w:hAnsiTheme="minorHAnsi" w:cstheme="minorHAnsi"/>
          <w:iCs/>
          <w:sz w:val="22"/>
          <w:szCs w:val="22"/>
        </w:rPr>
        <w:t xml:space="preserve"> </w:t>
      </w:r>
    </w:p>
    <w:p w14:paraId="1C82DEDE" w14:textId="77777777" w:rsidR="00D25A93" w:rsidRPr="00A00784" w:rsidRDefault="00D25A93" w:rsidP="00D25A93">
      <w:pPr>
        <w:rPr>
          <w:rFonts w:asciiTheme="minorHAnsi" w:hAnsiTheme="minorHAnsi" w:cstheme="minorHAnsi"/>
          <w:sz w:val="22"/>
          <w:szCs w:val="22"/>
        </w:rPr>
      </w:pPr>
    </w:p>
    <w:p w14:paraId="72C20755" w14:textId="33A2B92C" w:rsidR="00B847D7" w:rsidRDefault="00D24E9D" w:rsidP="008D1F55">
      <w:pPr>
        <w:pStyle w:val="Heading2"/>
        <w:rPr>
          <w:rFonts w:asciiTheme="minorHAnsi" w:hAnsiTheme="minorHAnsi" w:cstheme="minorHAnsi"/>
          <w:sz w:val="22"/>
          <w:szCs w:val="22"/>
        </w:rPr>
      </w:pPr>
      <w:r>
        <w:rPr>
          <w:rFonts w:asciiTheme="minorHAnsi" w:hAnsiTheme="minorHAnsi" w:cstheme="minorHAnsi"/>
          <w:sz w:val="22"/>
          <w:szCs w:val="22"/>
        </w:rPr>
        <w:t>Section F: Additional Information</w:t>
      </w:r>
    </w:p>
    <w:p w14:paraId="28FDC189" w14:textId="29F66BBA" w:rsidR="00260EA4" w:rsidRDefault="00260EA4" w:rsidP="00260EA4"/>
    <w:p w14:paraId="6DCE8E9B" w14:textId="30C8A022" w:rsidR="00AB27DF" w:rsidRDefault="00986C1D" w:rsidP="00260EA4">
      <w:pPr>
        <w:pStyle w:val="ListParagraph"/>
        <w:numPr>
          <w:ilvl w:val="0"/>
          <w:numId w:val="25"/>
        </w:numPr>
        <w:rPr>
          <w:rFonts w:asciiTheme="minorHAnsi" w:hAnsiTheme="minorHAnsi" w:cstheme="minorHAnsi"/>
          <w:sz w:val="22"/>
          <w:szCs w:val="22"/>
        </w:rPr>
      </w:pPr>
      <w:r>
        <w:rPr>
          <w:rFonts w:asciiTheme="minorHAnsi" w:hAnsiTheme="minorHAnsi" w:cstheme="minorHAnsi"/>
          <w:i/>
          <w:iCs/>
          <w:sz w:val="22"/>
          <w:szCs w:val="22"/>
          <w:u w:val="single"/>
        </w:rPr>
        <w:t xml:space="preserve">Line 47, Column 1, </w:t>
      </w:r>
      <w:r w:rsidR="0066798F" w:rsidRPr="0066798F">
        <w:rPr>
          <w:rFonts w:asciiTheme="minorHAnsi" w:hAnsiTheme="minorHAnsi" w:cstheme="minorHAnsi"/>
          <w:i/>
          <w:iCs/>
          <w:sz w:val="22"/>
          <w:szCs w:val="22"/>
          <w:u w:val="single"/>
        </w:rPr>
        <w:t>MassHealth Fee-for-Service and Managed Care Days</w:t>
      </w:r>
      <w:r w:rsidR="00260EA4" w:rsidRPr="00260EA4">
        <w:rPr>
          <w:rFonts w:asciiTheme="minorHAnsi" w:hAnsiTheme="minorHAnsi" w:cstheme="minorHAnsi"/>
          <w:i/>
          <w:iCs/>
          <w:sz w:val="22"/>
          <w:szCs w:val="22"/>
          <w:u w:val="single"/>
        </w:rPr>
        <w:t>.</w:t>
      </w:r>
      <w:r w:rsidR="00260EA4" w:rsidRPr="00260EA4">
        <w:rPr>
          <w:rFonts w:asciiTheme="minorHAnsi" w:hAnsiTheme="minorHAnsi" w:cstheme="minorHAnsi"/>
          <w:sz w:val="22"/>
          <w:szCs w:val="22"/>
        </w:rPr>
        <w:t xml:space="preserve">  For the reporting period, please enter any </w:t>
      </w:r>
      <w:r w:rsidR="0066798F" w:rsidRPr="0066798F">
        <w:rPr>
          <w:rFonts w:asciiTheme="minorHAnsi" w:hAnsiTheme="minorHAnsi" w:cstheme="minorHAnsi"/>
          <w:sz w:val="22"/>
          <w:szCs w:val="22"/>
        </w:rPr>
        <w:t xml:space="preserve">MassHealth Fee-for-Service and Managed Care </w:t>
      </w:r>
      <w:r w:rsidR="0066798F">
        <w:rPr>
          <w:rFonts w:asciiTheme="minorHAnsi" w:hAnsiTheme="minorHAnsi" w:cstheme="minorHAnsi"/>
          <w:sz w:val="22"/>
          <w:szCs w:val="22"/>
        </w:rPr>
        <w:t>d</w:t>
      </w:r>
      <w:r w:rsidR="0066798F" w:rsidRPr="0066798F">
        <w:rPr>
          <w:rFonts w:asciiTheme="minorHAnsi" w:hAnsiTheme="minorHAnsi" w:cstheme="minorHAnsi"/>
          <w:sz w:val="22"/>
          <w:szCs w:val="22"/>
        </w:rPr>
        <w:t>ays</w:t>
      </w:r>
      <w:r w:rsidR="00260EA4" w:rsidRPr="00260EA4">
        <w:rPr>
          <w:rFonts w:asciiTheme="minorHAnsi" w:hAnsiTheme="minorHAnsi" w:cstheme="minorHAnsi"/>
          <w:sz w:val="22"/>
          <w:szCs w:val="22"/>
        </w:rPr>
        <w:t xml:space="preserve">.  </w:t>
      </w:r>
    </w:p>
    <w:p w14:paraId="4D0C62EB" w14:textId="676D51A4" w:rsidR="0066798F" w:rsidRDefault="00986C1D" w:rsidP="00260EA4">
      <w:pPr>
        <w:pStyle w:val="ListParagraph"/>
        <w:numPr>
          <w:ilvl w:val="0"/>
          <w:numId w:val="25"/>
        </w:numPr>
        <w:rPr>
          <w:rFonts w:asciiTheme="minorHAnsi" w:hAnsiTheme="minorHAnsi" w:cstheme="minorHAnsi"/>
          <w:sz w:val="22"/>
          <w:szCs w:val="22"/>
        </w:rPr>
      </w:pPr>
      <w:r>
        <w:rPr>
          <w:rFonts w:asciiTheme="minorHAnsi" w:hAnsiTheme="minorHAnsi" w:cstheme="minorHAnsi"/>
          <w:i/>
          <w:iCs/>
          <w:sz w:val="22"/>
          <w:szCs w:val="22"/>
          <w:u w:val="single"/>
        </w:rPr>
        <w:t xml:space="preserve">Line 48, Column 1, </w:t>
      </w:r>
      <w:r w:rsidR="007540AC">
        <w:rPr>
          <w:rFonts w:asciiTheme="minorHAnsi" w:hAnsiTheme="minorHAnsi" w:cstheme="minorHAnsi"/>
          <w:i/>
          <w:iCs/>
          <w:sz w:val="22"/>
          <w:szCs w:val="22"/>
          <w:u w:val="single"/>
        </w:rPr>
        <w:t>Total Resident Days</w:t>
      </w:r>
      <w:r w:rsidR="007540AC" w:rsidRPr="00260EA4">
        <w:rPr>
          <w:rFonts w:asciiTheme="minorHAnsi" w:hAnsiTheme="minorHAnsi" w:cstheme="minorHAnsi"/>
          <w:i/>
          <w:iCs/>
          <w:sz w:val="22"/>
          <w:szCs w:val="22"/>
          <w:u w:val="single"/>
        </w:rPr>
        <w:t>.</w:t>
      </w:r>
      <w:r w:rsidR="007540AC" w:rsidRPr="00260EA4">
        <w:rPr>
          <w:rFonts w:asciiTheme="minorHAnsi" w:hAnsiTheme="minorHAnsi" w:cstheme="minorHAnsi"/>
          <w:sz w:val="22"/>
          <w:szCs w:val="22"/>
        </w:rPr>
        <w:t xml:space="preserve">  For the reporting period, please enter </w:t>
      </w:r>
      <w:r w:rsidR="007540AC">
        <w:rPr>
          <w:rFonts w:asciiTheme="minorHAnsi" w:hAnsiTheme="minorHAnsi" w:cstheme="minorHAnsi"/>
          <w:sz w:val="22"/>
          <w:szCs w:val="22"/>
        </w:rPr>
        <w:t>total resident</w:t>
      </w:r>
      <w:r w:rsidR="007540AC" w:rsidRPr="0066798F">
        <w:rPr>
          <w:rFonts w:asciiTheme="minorHAnsi" w:hAnsiTheme="minorHAnsi" w:cstheme="minorHAnsi"/>
          <w:sz w:val="22"/>
          <w:szCs w:val="22"/>
        </w:rPr>
        <w:t xml:space="preserve"> </w:t>
      </w:r>
      <w:r w:rsidR="007540AC">
        <w:rPr>
          <w:rFonts w:asciiTheme="minorHAnsi" w:hAnsiTheme="minorHAnsi" w:cstheme="minorHAnsi"/>
          <w:sz w:val="22"/>
          <w:szCs w:val="22"/>
        </w:rPr>
        <w:t>d</w:t>
      </w:r>
      <w:r w:rsidR="007540AC" w:rsidRPr="0066798F">
        <w:rPr>
          <w:rFonts w:asciiTheme="minorHAnsi" w:hAnsiTheme="minorHAnsi" w:cstheme="minorHAnsi"/>
          <w:sz w:val="22"/>
          <w:szCs w:val="22"/>
        </w:rPr>
        <w:t>ays</w:t>
      </w:r>
      <w:r w:rsidR="007D276C">
        <w:rPr>
          <w:rFonts w:asciiTheme="minorHAnsi" w:hAnsiTheme="minorHAnsi" w:cstheme="minorHAnsi"/>
          <w:sz w:val="22"/>
          <w:szCs w:val="22"/>
        </w:rPr>
        <w:t xml:space="preserve"> for all payers, including residential care (level IV) days</w:t>
      </w:r>
      <w:r w:rsidR="007540AC" w:rsidRPr="00260EA4">
        <w:rPr>
          <w:rFonts w:asciiTheme="minorHAnsi" w:hAnsiTheme="minorHAnsi" w:cstheme="minorHAnsi"/>
          <w:sz w:val="22"/>
          <w:szCs w:val="22"/>
        </w:rPr>
        <w:t>.</w:t>
      </w:r>
    </w:p>
    <w:p w14:paraId="4B4F0ADE" w14:textId="5978BC42" w:rsidR="007540AC" w:rsidRDefault="00986C1D" w:rsidP="00260EA4">
      <w:pPr>
        <w:pStyle w:val="ListParagraph"/>
        <w:numPr>
          <w:ilvl w:val="0"/>
          <w:numId w:val="25"/>
        </w:numPr>
        <w:rPr>
          <w:rFonts w:asciiTheme="minorHAnsi" w:hAnsiTheme="minorHAnsi" w:cstheme="minorHAnsi"/>
          <w:sz w:val="22"/>
          <w:szCs w:val="22"/>
        </w:rPr>
      </w:pPr>
      <w:r>
        <w:rPr>
          <w:rFonts w:asciiTheme="minorHAnsi" w:hAnsiTheme="minorHAnsi" w:cstheme="minorHAnsi"/>
          <w:i/>
          <w:iCs/>
          <w:sz w:val="22"/>
          <w:szCs w:val="22"/>
          <w:u w:val="single"/>
        </w:rPr>
        <w:t xml:space="preserve">Line 49, Column 1, </w:t>
      </w:r>
      <w:r w:rsidR="007540AC">
        <w:rPr>
          <w:rFonts w:asciiTheme="minorHAnsi" w:hAnsiTheme="minorHAnsi" w:cstheme="minorHAnsi"/>
          <w:i/>
          <w:iCs/>
          <w:sz w:val="22"/>
          <w:szCs w:val="22"/>
          <w:u w:val="single"/>
        </w:rPr>
        <w:t>Re</w:t>
      </w:r>
      <w:r w:rsidR="007D276C">
        <w:rPr>
          <w:rFonts w:asciiTheme="minorHAnsi" w:hAnsiTheme="minorHAnsi" w:cstheme="minorHAnsi"/>
          <w:i/>
          <w:iCs/>
          <w:sz w:val="22"/>
          <w:szCs w:val="22"/>
          <w:u w:val="single"/>
        </w:rPr>
        <w:t>serve</w:t>
      </w:r>
      <w:r w:rsidR="007540AC">
        <w:rPr>
          <w:rFonts w:asciiTheme="minorHAnsi" w:hAnsiTheme="minorHAnsi" w:cstheme="minorHAnsi"/>
          <w:i/>
          <w:iCs/>
          <w:sz w:val="22"/>
          <w:szCs w:val="22"/>
          <w:u w:val="single"/>
        </w:rPr>
        <w:t xml:space="preserve"> for Bad Debt</w:t>
      </w:r>
      <w:r w:rsidR="007540AC" w:rsidRPr="00260EA4">
        <w:rPr>
          <w:rFonts w:asciiTheme="minorHAnsi" w:hAnsiTheme="minorHAnsi" w:cstheme="minorHAnsi"/>
          <w:i/>
          <w:iCs/>
          <w:sz w:val="22"/>
          <w:szCs w:val="22"/>
          <w:u w:val="single"/>
        </w:rPr>
        <w:t>.</w:t>
      </w:r>
      <w:r w:rsidR="007540AC" w:rsidRPr="00260EA4">
        <w:rPr>
          <w:rFonts w:asciiTheme="minorHAnsi" w:hAnsiTheme="minorHAnsi" w:cstheme="minorHAnsi"/>
          <w:sz w:val="22"/>
          <w:szCs w:val="22"/>
        </w:rPr>
        <w:t xml:space="preserve">  For the reporting period, please enter </w:t>
      </w:r>
      <w:r w:rsidR="00043348">
        <w:rPr>
          <w:rFonts w:asciiTheme="minorHAnsi" w:hAnsiTheme="minorHAnsi" w:cstheme="minorHAnsi"/>
          <w:sz w:val="22"/>
          <w:szCs w:val="22"/>
        </w:rPr>
        <w:t>the facility’s reserve for bad debt for the reporting period.</w:t>
      </w:r>
    </w:p>
    <w:p w14:paraId="5B58BEDB" w14:textId="796324CB" w:rsidR="00B943A7" w:rsidRDefault="00B943A7" w:rsidP="00B943A7">
      <w:pPr>
        <w:rPr>
          <w:rFonts w:asciiTheme="minorHAnsi" w:hAnsiTheme="minorHAnsi" w:cstheme="minorHAnsi"/>
          <w:sz w:val="22"/>
          <w:szCs w:val="22"/>
        </w:rPr>
      </w:pPr>
    </w:p>
    <w:p w14:paraId="340E2AA7" w14:textId="6042FACA" w:rsidR="008D1F55" w:rsidRDefault="00CF2065" w:rsidP="008D1F55">
      <w:pPr>
        <w:pStyle w:val="Heading2"/>
        <w:rPr>
          <w:rFonts w:asciiTheme="minorHAnsi" w:hAnsiTheme="minorHAnsi" w:cstheme="minorHAnsi"/>
          <w:sz w:val="22"/>
          <w:szCs w:val="22"/>
        </w:rPr>
      </w:pPr>
      <w:bookmarkStart w:id="0" w:name="_Hlk93405188"/>
      <w:r>
        <w:rPr>
          <w:rFonts w:asciiTheme="minorHAnsi" w:hAnsiTheme="minorHAnsi" w:cstheme="minorHAnsi"/>
          <w:sz w:val="22"/>
          <w:szCs w:val="22"/>
        </w:rPr>
        <w:t xml:space="preserve">Section </w:t>
      </w:r>
      <w:r w:rsidR="00C23266">
        <w:rPr>
          <w:rFonts w:asciiTheme="minorHAnsi" w:hAnsiTheme="minorHAnsi" w:cstheme="minorHAnsi"/>
          <w:sz w:val="22"/>
          <w:szCs w:val="22"/>
        </w:rPr>
        <w:t>G</w:t>
      </w:r>
      <w:r>
        <w:rPr>
          <w:rFonts w:asciiTheme="minorHAnsi" w:hAnsiTheme="minorHAnsi" w:cstheme="minorHAnsi"/>
          <w:sz w:val="22"/>
          <w:szCs w:val="22"/>
        </w:rPr>
        <w:t>: Notes and Additional Information</w:t>
      </w:r>
      <w:r w:rsidR="004C541D">
        <w:rPr>
          <w:rFonts w:asciiTheme="minorHAnsi" w:hAnsiTheme="minorHAnsi" w:cstheme="minorHAnsi"/>
          <w:sz w:val="22"/>
          <w:szCs w:val="22"/>
        </w:rPr>
        <w:t xml:space="preserve"> &amp; Certification and Signature</w:t>
      </w:r>
      <w:bookmarkEnd w:id="0"/>
    </w:p>
    <w:p w14:paraId="124828A2" w14:textId="754B96DB" w:rsidR="0066798F" w:rsidRDefault="0066798F" w:rsidP="0066798F"/>
    <w:p w14:paraId="155F3ADF" w14:textId="02B49805" w:rsidR="0066798F" w:rsidRDefault="0066798F" w:rsidP="0066798F">
      <w:pPr>
        <w:pStyle w:val="ListParagraph"/>
        <w:numPr>
          <w:ilvl w:val="0"/>
          <w:numId w:val="26"/>
        </w:numPr>
        <w:rPr>
          <w:rFonts w:asciiTheme="minorHAnsi" w:hAnsiTheme="minorHAnsi" w:cstheme="minorHAnsi"/>
          <w:sz w:val="22"/>
          <w:szCs w:val="22"/>
        </w:rPr>
      </w:pPr>
      <w:r>
        <w:rPr>
          <w:rFonts w:asciiTheme="minorHAnsi" w:hAnsiTheme="minorHAnsi" w:cstheme="minorHAnsi"/>
          <w:i/>
          <w:iCs/>
          <w:sz w:val="22"/>
          <w:szCs w:val="22"/>
          <w:u w:val="single"/>
        </w:rPr>
        <w:t>Notes and Additional Information</w:t>
      </w:r>
      <w:r w:rsidRPr="00260EA4">
        <w:rPr>
          <w:rFonts w:asciiTheme="minorHAnsi" w:hAnsiTheme="minorHAnsi" w:cstheme="minorHAnsi"/>
          <w:i/>
          <w:iCs/>
          <w:sz w:val="22"/>
          <w:szCs w:val="22"/>
          <w:u w:val="single"/>
        </w:rPr>
        <w:t>.</w:t>
      </w:r>
      <w:r w:rsidRPr="00260EA4">
        <w:rPr>
          <w:rFonts w:asciiTheme="minorHAnsi" w:hAnsiTheme="minorHAnsi" w:cstheme="minorHAnsi"/>
          <w:sz w:val="22"/>
          <w:szCs w:val="22"/>
        </w:rPr>
        <w:t xml:space="preserve">  </w:t>
      </w:r>
      <w:r w:rsidR="00B045BD" w:rsidRPr="00B045BD">
        <w:rPr>
          <w:rFonts w:asciiTheme="minorHAnsi" w:hAnsiTheme="minorHAnsi" w:cstheme="minorHAnsi"/>
          <w:sz w:val="22"/>
          <w:szCs w:val="22"/>
        </w:rPr>
        <w:t xml:space="preserve">Please enter any applicable notes or additional information in this section, </w:t>
      </w:r>
      <w:r w:rsidR="00B045BD" w:rsidRPr="007B53C3">
        <w:rPr>
          <w:rFonts w:asciiTheme="minorHAnsi" w:hAnsiTheme="minorHAnsi" w:cstheme="minorHAnsi"/>
          <w:sz w:val="22"/>
          <w:szCs w:val="22"/>
          <w:highlight w:val="yellow"/>
        </w:rPr>
        <w:t>including identifying the individual COVID-19 revenue</w:t>
      </w:r>
      <w:r w:rsidR="007B53C3" w:rsidRPr="007B53C3">
        <w:rPr>
          <w:rFonts w:asciiTheme="minorHAnsi" w:hAnsiTheme="minorHAnsi" w:cstheme="minorHAnsi"/>
          <w:sz w:val="22"/>
          <w:szCs w:val="22"/>
          <w:highlight w:val="yellow"/>
        </w:rPr>
        <w:t xml:space="preserve"> items</w:t>
      </w:r>
      <w:r w:rsidR="00743699" w:rsidRPr="007B53C3">
        <w:rPr>
          <w:rFonts w:asciiTheme="minorHAnsi" w:hAnsiTheme="minorHAnsi" w:cstheme="minorHAnsi"/>
          <w:sz w:val="22"/>
          <w:szCs w:val="22"/>
          <w:highlight w:val="yellow"/>
        </w:rPr>
        <w:t>.</w:t>
      </w:r>
      <w:r w:rsidRPr="00260EA4">
        <w:rPr>
          <w:rFonts w:asciiTheme="minorHAnsi" w:hAnsiTheme="minorHAnsi" w:cstheme="minorHAnsi"/>
          <w:sz w:val="22"/>
          <w:szCs w:val="22"/>
        </w:rPr>
        <w:t xml:space="preserve">  </w:t>
      </w:r>
    </w:p>
    <w:p w14:paraId="57C375C1" w14:textId="578791BF" w:rsidR="0066798F" w:rsidRDefault="0066798F" w:rsidP="0066798F">
      <w:pPr>
        <w:pStyle w:val="ListParagraph"/>
        <w:numPr>
          <w:ilvl w:val="0"/>
          <w:numId w:val="26"/>
        </w:numPr>
        <w:rPr>
          <w:rFonts w:asciiTheme="minorHAnsi" w:hAnsiTheme="minorHAnsi" w:cstheme="minorHAnsi"/>
          <w:sz w:val="22"/>
          <w:szCs w:val="22"/>
        </w:rPr>
      </w:pPr>
      <w:r>
        <w:rPr>
          <w:rFonts w:asciiTheme="minorHAnsi" w:hAnsiTheme="minorHAnsi" w:cstheme="minorHAnsi"/>
          <w:i/>
          <w:iCs/>
          <w:sz w:val="22"/>
          <w:szCs w:val="22"/>
          <w:u w:val="single"/>
        </w:rPr>
        <w:t>Certification and Signature</w:t>
      </w:r>
      <w:r w:rsidRPr="00260EA4">
        <w:rPr>
          <w:rFonts w:asciiTheme="minorHAnsi" w:hAnsiTheme="minorHAnsi" w:cstheme="minorHAnsi"/>
          <w:i/>
          <w:iCs/>
          <w:sz w:val="22"/>
          <w:szCs w:val="22"/>
          <w:u w:val="single"/>
        </w:rPr>
        <w:t>.</w:t>
      </w:r>
      <w:r w:rsidRPr="00260EA4">
        <w:rPr>
          <w:rFonts w:asciiTheme="minorHAnsi" w:hAnsiTheme="minorHAnsi" w:cstheme="minorHAnsi"/>
          <w:sz w:val="22"/>
          <w:szCs w:val="22"/>
        </w:rPr>
        <w:t xml:space="preserve">  </w:t>
      </w:r>
      <w:r>
        <w:rPr>
          <w:rFonts w:asciiTheme="minorHAnsi" w:hAnsiTheme="minorHAnsi" w:cstheme="minorHAnsi"/>
          <w:sz w:val="22"/>
          <w:szCs w:val="22"/>
        </w:rPr>
        <w:t>An Owner, Partner, or authorizing Officer must sign this section</w:t>
      </w:r>
      <w:r w:rsidRPr="00260EA4">
        <w:rPr>
          <w:rFonts w:asciiTheme="minorHAnsi" w:hAnsiTheme="minorHAnsi" w:cstheme="minorHAnsi"/>
          <w:sz w:val="22"/>
          <w:szCs w:val="22"/>
        </w:rPr>
        <w:t>.</w:t>
      </w:r>
    </w:p>
    <w:p w14:paraId="3AE674FD" w14:textId="77777777" w:rsidR="00B2791F" w:rsidRDefault="00B2791F" w:rsidP="00B2791F">
      <w:pPr>
        <w:ind w:left="360"/>
        <w:rPr>
          <w:rFonts w:asciiTheme="minorHAnsi" w:hAnsiTheme="minorHAnsi" w:cstheme="minorHAnsi"/>
          <w:sz w:val="22"/>
          <w:szCs w:val="22"/>
        </w:rPr>
      </w:pPr>
    </w:p>
    <w:p w14:paraId="13B2BCDB" w14:textId="77777777" w:rsidR="0079336C" w:rsidRDefault="0079336C" w:rsidP="00B2791F">
      <w:pPr>
        <w:ind w:left="360"/>
        <w:rPr>
          <w:rFonts w:asciiTheme="minorHAnsi" w:hAnsiTheme="minorHAnsi" w:cstheme="minorHAnsi"/>
          <w:sz w:val="22"/>
          <w:szCs w:val="22"/>
        </w:rPr>
      </w:pPr>
    </w:p>
    <w:p w14:paraId="151F1910" w14:textId="77777777" w:rsidR="0079336C" w:rsidRDefault="0079336C" w:rsidP="00B2791F">
      <w:pPr>
        <w:ind w:left="360"/>
        <w:rPr>
          <w:rFonts w:asciiTheme="minorHAnsi" w:hAnsiTheme="minorHAnsi" w:cstheme="minorHAnsi"/>
          <w:sz w:val="22"/>
          <w:szCs w:val="22"/>
        </w:rPr>
      </w:pPr>
    </w:p>
    <w:p w14:paraId="7116BC61" w14:textId="0773B546" w:rsidR="0079336C" w:rsidRDefault="0079336C" w:rsidP="00B2791F">
      <w:pPr>
        <w:ind w:left="360"/>
        <w:rPr>
          <w:rFonts w:asciiTheme="minorHAnsi" w:hAnsiTheme="minorHAnsi" w:cstheme="minorHAnsi"/>
          <w:sz w:val="22"/>
          <w:szCs w:val="22"/>
        </w:rPr>
        <w:sectPr w:rsidR="0079336C">
          <w:headerReference w:type="default" r:id="rId13"/>
          <w:footerReference w:type="default" r:id="rId14"/>
          <w:pgSz w:w="12240" w:h="15840"/>
          <w:pgMar w:top="1440" w:right="1440" w:bottom="1440" w:left="1440" w:header="720" w:footer="720" w:gutter="0"/>
          <w:cols w:space="720"/>
          <w:docGrid w:linePitch="360"/>
        </w:sectPr>
      </w:pPr>
      <w:bookmarkStart w:id="1" w:name="_Hlk95399726"/>
      <w:r w:rsidRPr="0079336C">
        <w:rPr>
          <w:rFonts w:asciiTheme="minorHAnsi" w:hAnsiTheme="minorHAnsi" w:cstheme="minorHAnsi"/>
          <w:b/>
          <w:bCs/>
          <w:color w:val="C00000"/>
          <w:sz w:val="22"/>
          <w:szCs w:val="22"/>
        </w:rPr>
        <w:t>FOR ANY QUESTIONS REGARDING THIS REPORT, PLEASE EMAIL</w:t>
      </w:r>
      <w:r w:rsidRPr="0079336C">
        <w:rPr>
          <w:rFonts w:asciiTheme="minorHAnsi" w:hAnsiTheme="minorHAnsi" w:cstheme="minorHAnsi"/>
          <w:color w:val="C00000"/>
          <w:sz w:val="22"/>
          <w:szCs w:val="22"/>
        </w:rPr>
        <w:t xml:space="preserve">  </w:t>
      </w:r>
      <w:hyperlink r:id="rId15" w:history="1">
        <w:r w:rsidRPr="00367C9E">
          <w:rPr>
            <w:rStyle w:val="Hyperlink"/>
            <w:rFonts w:asciiTheme="minorHAnsi" w:hAnsiTheme="minorHAnsi" w:cstheme="minorHAnsi"/>
            <w:sz w:val="22"/>
            <w:szCs w:val="22"/>
          </w:rPr>
          <w:t>NFReporting@umassmed.edu</w:t>
        </w:r>
      </w:hyperlink>
    </w:p>
    <w:bookmarkEnd w:id="1"/>
    <w:p w14:paraId="27EA2B20" w14:textId="7FFF6215" w:rsidR="00AB3B45" w:rsidRPr="004407D6" w:rsidRDefault="0026076A" w:rsidP="00AB3B45">
      <w:pPr>
        <w:rPr>
          <w:rFonts w:asciiTheme="minorHAnsi" w:hAnsiTheme="minorHAnsi" w:cstheme="minorHAnsi"/>
          <w:sz w:val="22"/>
          <w:szCs w:val="22"/>
        </w:rPr>
      </w:pPr>
      <w:r w:rsidRPr="001911E3">
        <w:rPr>
          <w:rFonts w:asciiTheme="minorHAnsi" w:hAnsiTheme="minorHAnsi" w:cstheme="minorHAnsi"/>
          <w:b/>
          <w:bCs/>
          <w:sz w:val="22"/>
          <w:szCs w:val="22"/>
          <w:u w:val="single"/>
        </w:rPr>
        <w:t>Supplemental Schedule</w:t>
      </w:r>
      <w:r w:rsidR="00B2791F" w:rsidRPr="004407D6">
        <w:rPr>
          <w:rFonts w:asciiTheme="minorHAnsi" w:hAnsiTheme="minorHAnsi" w:cstheme="minorHAnsi"/>
          <w:sz w:val="22"/>
          <w:szCs w:val="22"/>
        </w:rPr>
        <w:t xml:space="preserve"> for </w:t>
      </w:r>
      <w:hyperlink r:id="rId16" w:history="1">
        <w:r w:rsidR="00B2791F" w:rsidRPr="004407D6">
          <w:rPr>
            <w:rStyle w:val="Hyperlink"/>
            <w:rFonts w:asciiTheme="minorHAnsi" w:hAnsiTheme="minorHAnsi" w:cstheme="minorHAnsi"/>
            <w:sz w:val="22"/>
            <w:szCs w:val="22"/>
          </w:rPr>
          <w:t>Administrative Bulletin 22-0</w:t>
        </w:r>
        <w:r w:rsidR="00752CAA" w:rsidRPr="004407D6">
          <w:rPr>
            <w:rStyle w:val="Hyperlink"/>
            <w:rFonts w:asciiTheme="minorHAnsi" w:hAnsiTheme="minorHAnsi" w:cstheme="minorHAnsi"/>
            <w:sz w:val="22"/>
            <w:szCs w:val="22"/>
          </w:rPr>
          <w:t>1</w:t>
        </w:r>
      </w:hyperlink>
      <w:r w:rsidR="004407D6" w:rsidRPr="004407D6">
        <w:rPr>
          <w:rFonts w:asciiTheme="minorHAnsi" w:hAnsiTheme="minorHAnsi" w:cstheme="minorHAnsi"/>
          <w:sz w:val="22"/>
          <w:szCs w:val="22"/>
        </w:rPr>
        <w:t xml:space="preserve"> (AB 22-01)</w:t>
      </w:r>
      <w:r w:rsidR="007B7422" w:rsidRPr="004407D6">
        <w:rPr>
          <w:rFonts w:asciiTheme="minorHAnsi" w:hAnsiTheme="minorHAnsi" w:cstheme="minorHAnsi"/>
          <w:sz w:val="22"/>
          <w:szCs w:val="22"/>
        </w:rPr>
        <w:t>:</w:t>
      </w:r>
      <w:r w:rsidR="00CB5D5F" w:rsidRPr="004407D6">
        <w:rPr>
          <w:rFonts w:asciiTheme="minorHAnsi" w:hAnsiTheme="minorHAnsi" w:cstheme="minorHAnsi"/>
          <w:sz w:val="22"/>
          <w:szCs w:val="22"/>
        </w:rPr>
        <w:t xml:space="preserve"> </w:t>
      </w:r>
      <w:r w:rsidRPr="004407D6">
        <w:rPr>
          <w:rFonts w:asciiTheme="minorHAnsi" w:hAnsiTheme="minorHAnsi" w:cstheme="minorHAnsi"/>
          <w:sz w:val="22"/>
          <w:szCs w:val="22"/>
        </w:rPr>
        <w:t>Supplemental Payments for Nursing Facilities for Workforce Retention and Recruitment Initiatives</w:t>
      </w:r>
      <w:r w:rsidR="00CB5D5F" w:rsidRPr="004407D6">
        <w:rPr>
          <w:rFonts w:asciiTheme="minorHAnsi" w:hAnsiTheme="minorHAnsi" w:cstheme="minorHAnsi"/>
          <w:sz w:val="22"/>
          <w:szCs w:val="22"/>
        </w:rPr>
        <w:t xml:space="preserve">, and </w:t>
      </w:r>
      <w:hyperlink r:id="rId17" w:history="1">
        <w:r w:rsidR="00CB5D5F" w:rsidRPr="004407D6">
          <w:rPr>
            <w:rStyle w:val="Hyperlink"/>
            <w:rFonts w:asciiTheme="minorHAnsi" w:hAnsiTheme="minorHAnsi" w:cstheme="minorHAnsi"/>
            <w:sz w:val="22"/>
            <w:szCs w:val="22"/>
          </w:rPr>
          <w:t>Administrative Bulletin 22-02</w:t>
        </w:r>
      </w:hyperlink>
      <w:r w:rsidR="00C11321">
        <w:rPr>
          <w:rFonts w:asciiTheme="minorHAnsi" w:hAnsiTheme="minorHAnsi" w:cstheme="minorHAnsi"/>
          <w:sz w:val="22"/>
          <w:szCs w:val="22"/>
        </w:rPr>
        <w:t xml:space="preserve"> (AB 22-02)</w:t>
      </w:r>
      <w:r w:rsidR="00CB5D5F" w:rsidRPr="004407D6">
        <w:rPr>
          <w:rFonts w:asciiTheme="minorHAnsi" w:hAnsiTheme="minorHAnsi" w:cstheme="minorHAnsi"/>
          <w:sz w:val="22"/>
          <w:szCs w:val="22"/>
        </w:rPr>
        <w:t>: Payment Methodologies for New and Existing Nursing Facility Payments</w:t>
      </w:r>
    </w:p>
    <w:p w14:paraId="4791E360" w14:textId="42CCB1FE" w:rsidR="00AB3B45" w:rsidRDefault="00AB3B45" w:rsidP="00AB3B45">
      <w:pPr>
        <w:rPr>
          <w:i/>
          <w:iCs/>
        </w:rPr>
      </w:pPr>
    </w:p>
    <w:p w14:paraId="41D52821" w14:textId="561663DF" w:rsidR="00AB3B45" w:rsidRPr="00AB3B45" w:rsidRDefault="00AB3B45" w:rsidP="00AB3B45">
      <w:pPr>
        <w:pStyle w:val="Heading2"/>
        <w:rPr>
          <w:rFonts w:asciiTheme="minorHAnsi" w:hAnsiTheme="minorHAnsi" w:cstheme="minorHAnsi"/>
          <w:sz w:val="22"/>
          <w:szCs w:val="22"/>
        </w:rPr>
      </w:pPr>
      <w:r w:rsidRPr="00AB3B45">
        <w:rPr>
          <w:rFonts w:asciiTheme="minorHAnsi" w:hAnsiTheme="minorHAnsi" w:cstheme="minorHAnsi"/>
          <w:sz w:val="22"/>
          <w:szCs w:val="22"/>
        </w:rPr>
        <w:t>Section A</w:t>
      </w:r>
      <w:r w:rsidR="00D04F1A">
        <w:rPr>
          <w:rFonts w:asciiTheme="minorHAnsi" w:hAnsiTheme="minorHAnsi" w:cstheme="minorHAnsi"/>
          <w:sz w:val="22"/>
          <w:szCs w:val="22"/>
        </w:rPr>
        <w:t>: Spending to Date</w:t>
      </w:r>
    </w:p>
    <w:p w14:paraId="063772F2" w14:textId="77777777" w:rsidR="0026076A" w:rsidRDefault="0026076A" w:rsidP="0026076A"/>
    <w:p w14:paraId="184156E7" w14:textId="49AD2E44" w:rsidR="0026076A" w:rsidRPr="00561E3E" w:rsidRDefault="008345D4" w:rsidP="0026076A">
      <w:pPr>
        <w:pStyle w:val="ListParagraph"/>
        <w:numPr>
          <w:ilvl w:val="0"/>
          <w:numId w:val="28"/>
        </w:numPr>
        <w:rPr>
          <w:rFonts w:asciiTheme="minorHAnsi" w:hAnsiTheme="minorHAnsi" w:cstheme="minorHAnsi"/>
          <w:sz w:val="22"/>
          <w:szCs w:val="22"/>
        </w:rPr>
      </w:pPr>
      <w:r w:rsidRPr="00561E3E">
        <w:rPr>
          <w:rFonts w:asciiTheme="minorHAnsi" w:hAnsiTheme="minorHAnsi" w:cstheme="minorHAnsi"/>
          <w:i/>
          <w:iCs/>
          <w:sz w:val="22"/>
          <w:szCs w:val="22"/>
          <w:u w:val="single"/>
        </w:rPr>
        <w:t xml:space="preserve">Amount Paid to Facility as of </w:t>
      </w:r>
      <w:r w:rsidR="00F5349C">
        <w:rPr>
          <w:rFonts w:asciiTheme="minorHAnsi" w:hAnsiTheme="minorHAnsi" w:cstheme="minorHAnsi"/>
          <w:i/>
          <w:iCs/>
          <w:sz w:val="22"/>
          <w:szCs w:val="22"/>
          <w:u w:val="single"/>
        </w:rPr>
        <w:t>June 30</w:t>
      </w:r>
      <w:r w:rsidR="00925319" w:rsidRPr="00925319">
        <w:rPr>
          <w:rFonts w:asciiTheme="minorHAnsi" w:hAnsiTheme="minorHAnsi" w:cstheme="minorHAnsi"/>
          <w:i/>
          <w:iCs/>
          <w:sz w:val="22"/>
          <w:szCs w:val="22"/>
          <w:u w:val="single"/>
          <w:vertAlign w:val="superscript"/>
        </w:rPr>
        <w:t>th</w:t>
      </w:r>
      <w:r w:rsidRPr="00561E3E">
        <w:rPr>
          <w:rFonts w:asciiTheme="minorHAnsi" w:hAnsiTheme="minorHAnsi" w:cstheme="minorHAnsi"/>
          <w:i/>
          <w:iCs/>
          <w:sz w:val="22"/>
          <w:szCs w:val="22"/>
          <w:u w:val="single"/>
        </w:rPr>
        <w:t>, 2022</w:t>
      </w:r>
      <w:r w:rsidR="0026076A" w:rsidRPr="00561E3E">
        <w:rPr>
          <w:rFonts w:asciiTheme="minorHAnsi" w:hAnsiTheme="minorHAnsi" w:cstheme="minorHAnsi"/>
          <w:i/>
          <w:iCs/>
          <w:sz w:val="22"/>
          <w:szCs w:val="22"/>
          <w:u w:val="single"/>
        </w:rPr>
        <w:t>.</w:t>
      </w:r>
      <w:r w:rsidR="0026076A" w:rsidRPr="00561E3E">
        <w:rPr>
          <w:rFonts w:asciiTheme="minorHAnsi" w:hAnsiTheme="minorHAnsi" w:cstheme="minorHAnsi"/>
          <w:sz w:val="22"/>
          <w:szCs w:val="22"/>
        </w:rPr>
        <w:t xml:space="preserve">  </w:t>
      </w:r>
      <w:r w:rsidR="0004527D" w:rsidRPr="00561E3E">
        <w:rPr>
          <w:rFonts w:asciiTheme="minorHAnsi" w:hAnsiTheme="minorHAnsi" w:cstheme="minorHAnsi"/>
          <w:sz w:val="22"/>
          <w:szCs w:val="22"/>
        </w:rPr>
        <w:t xml:space="preserve">The values </w:t>
      </w:r>
      <w:r w:rsidR="00B965D6" w:rsidRPr="00561E3E">
        <w:rPr>
          <w:rFonts w:asciiTheme="minorHAnsi" w:hAnsiTheme="minorHAnsi" w:cstheme="minorHAnsi"/>
          <w:sz w:val="22"/>
          <w:szCs w:val="22"/>
        </w:rPr>
        <w:t>in columns 1 and 2 will be pre-filled for each facility</w:t>
      </w:r>
      <w:r w:rsidR="0026076A" w:rsidRPr="00561E3E">
        <w:rPr>
          <w:rFonts w:asciiTheme="minorHAnsi" w:hAnsiTheme="minorHAnsi" w:cstheme="minorHAnsi"/>
          <w:sz w:val="22"/>
          <w:szCs w:val="22"/>
        </w:rPr>
        <w:t>.</w:t>
      </w:r>
    </w:p>
    <w:p w14:paraId="22C72DCE" w14:textId="576C7317" w:rsidR="00471F61" w:rsidRDefault="00561E3E" w:rsidP="008A67D3">
      <w:pPr>
        <w:pStyle w:val="ListParagraph"/>
        <w:numPr>
          <w:ilvl w:val="0"/>
          <w:numId w:val="28"/>
        </w:numPr>
        <w:rPr>
          <w:rFonts w:asciiTheme="minorHAnsi" w:hAnsiTheme="minorHAnsi" w:cstheme="minorHAnsi"/>
          <w:sz w:val="22"/>
          <w:szCs w:val="22"/>
        </w:rPr>
      </w:pPr>
      <w:r>
        <w:rPr>
          <w:rFonts w:asciiTheme="minorHAnsi" w:hAnsiTheme="minorHAnsi" w:cstheme="minorHAnsi"/>
          <w:i/>
          <w:iCs/>
          <w:sz w:val="22"/>
          <w:szCs w:val="22"/>
          <w:u w:val="single"/>
        </w:rPr>
        <w:t>Line 1, Column 1</w:t>
      </w:r>
      <w:r w:rsidRPr="00561E3E">
        <w:rPr>
          <w:rFonts w:asciiTheme="minorHAnsi" w:hAnsiTheme="minorHAnsi" w:cstheme="minorHAnsi"/>
          <w:sz w:val="22"/>
          <w:szCs w:val="22"/>
          <w:u w:val="single"/>
        </w:rPr>
        <w:t>.</w:t>
      </w:r>
      <w:r w:rsidRPr="00561E3E">
        <w:rPr>
          <w:rFonts w:asciiTheme="minorHAnsi" w:hAnsiTheme="minorHAnsi" w:cstheme="minorHAnsi"/>
          <w:sz w:val="22"/>
          <w:szCs w:val="22"/>
        </w:rPr>
        <w:t xml:space="preserve">  </w:t>
      </w:r>
      <w:r w:rsidR="00B453E8">
        <w:rPr>
          <w:rFonts w:asciiTheme="minorHAnsi" w:hAnsiTheme="minorHAnsi" w:cstheme="minorHAnsi"/>
          <w:sz w:val="22"/>
          <w:szCs w:val="22"/>
        </w:rPr>
        <w:t>P</w:t>
      </w:r>
      <w:r w:rsidR="00FA3DC7">
        <w:rPr>
          <w:rFonts w:asciiTheme="minorHAnsi" w:hAnsiTheme="minorHAnsi" w:cstheme="minorHAnsi"/>
          <w:sz w:val="22"/>
          <w:szCs w:val="22"/>
        </w:rPr>
        <w:t xml:space="preserve">lease </w:t>
      </w:r>
      <w:r w:rsidR="00925319">
        <w:rPr>
          <w:rFonts w:asciiTheme="minorHAnsi" w:hAnsiTheme="minorHAnsi" w:cstheme="minorHAnsi"/>
          <w:sz w:val="22"/>
          <w:szCs w:val="22"/>
        </w:rPr>
        <w:t>report the total</w:t>
      </w:r>
      <w:r w:rsidR="003F5D47">
        <w:rPr>
          <w:rFonts w:asciiTheme="minorHAnsi" w:hAnsiTheme="minorHAnsi" w:cstheme="minorHAnsi"/>
          <w:sz w:val="22"/>
          <w:szCs w:val="22"/>
        </w:rPr>
        <w:t xml:space="preserve"> amount of </w:t>
      </w:r>
      <w:r w:rsidR="00AC4179">
        <w:rPr>
          <w:rFonts w:asciiTheme="minorHAnsi" w:hAnsiTheme="minorHAnsi" w:cstheme="minorHAnsi"/>
          <w:sz w:val="22"/>
          <w:szCs w:val="22"/>
        </w:rPr>
        <w:t>AB 22-01</w:t>
      </w:r>
      <w:r w:rsidR="00F846C1">
        <w:rPr>
          <w:rFonts w:asciiTheme="minorHAnsi" w:hAnsiTheme="minorHAnsi" w:cstheme="minorHAnsi"/>
          <w:sz w:val="22"/>
          <w:szCs w:val="22"/>
        </w:rPr>
        <w:t xml:space="preserve"> funds </w:t>
      </w:r>
      <w:r w:rsidR="00C324F9">
        <w:rPr>
          <w:rFonts w:asciiTheme="minorHAnsi" w:hAnsiTheme="minorHAnsi" w:cstheme="minorHAnsi"/>
          <w:sz w:val="22"/>
          <w:szCs w:val="22"/>
        </w:rPr>
        <w:t xml:space="preserve">spent by the facility as of </w:t>
      </w:r>
      <w:r w:rsidR="00925319">
        <w:rPr>
          <w:rFonts w:asciiTheme="minorHAnsi" w:hAnsiTheme="minorHAnsi" w:cstheme="minorHAnsi"/>
          <w:sz w:val="22"/>
          <w:szCs w:val="22"/>
        </w:rPr>
        <w:t>June 30</w:t>
      </w:r>
      <w:r w:rsidR="00925319" w:rsidRPr="00925319">
        <w:rPr>
          <w:rFonts w:asciiTheme="minorHAnsi" w:hAnsiTheme="minorHAnsi" w:cstheme="minorHAnsi"/>
          <w:sz w:val="22"/>
          <w:szCs w:val="22"/>
          <w:vertAlign w:val="superscript"/>
        </w:rPr>
        <w:t>th</w:t>
      </w:r>
      <w:r w:rsidR="00C324F9">
        <w:rPr>
          <w:rFonts w:asciiTheme="minorHAnsi" w:hAnsiTheme="minorHAnsi" w:cstheme="minorHAnsi"/>
          <w:sz w:val="22"/>
          <w:szCs w:val="22"/>
        </w:rPr>
        <w:t>, 2022.</w:t>
      </w:r>
      <w:r w:rsidR="00C11321">
        <w:rPr>
          <w:rFonts w:asciiTheme="minorHAnsi" w:hAnsiTheme="minorHAnsi" w:cstheme="minorHAnsi"/>
          <w:sz w:val="22"/>
          <w:szCs w:val="22"/>
        </w:rPr>
        <w:t xml:space="preserve"> </w:t>
      </w:r>
      <w:r w:rsidR="003F5D47">
        <w:rPr>
          <w:rFonts w:asciiTheme="minorHAnsi" w:hAnsiTheme="minorHAnsi" w:cstheme="minorHAnsi"/>
          <w:sz w:val="22"/>
          <w:szCs w:val="22"/>
        </w:rPr>
        <w:t xml:space="preserve"> </w:t>
      </w:r>
    </w:p>
    <w:p w14:paraId="6D6A2617" w14:textId="4F1D0A4A" w:rsidR="00B231BC" w:rsidRDefault="00471F61" w:rsidP="00B231BC">
      <w:pPr>
        <w:pStyle w:val="ListParagraph"/>
        <w:numPr>
          <w:ilvl w:val="0"/>
          <w:numId w:val="28"/>
        </w:numPr>
        <w:rPr>
          <w:rFonts w:asciiTheme="minorHAnsi" w:hAnsiTheme="minorHAnsi" w:cstheme="minorHAnsi"/>
          <w:sz w:val="22"/>
          <w:szCs w:val="22"/>
        </w:rPr>
      </w:pPr>
      <w:r w:rsidRPr="00471F61">
        <w:rPr>
          <w:rFonts w:asciiTheme="minorHAnsi" w:hAnsiTheme="minorHAnsi" w:cstheme="minorHAnsi"/>
          <w:i/>
          <w:iCs/>
          <w:sz w:val="22"/>
          <w:szCs w:val="22"/>
          <w:u w:val="single"/>
        </w:rPr>
        <w:t xml:space="preserve">Line 1, Column </w:t>
      </w:r>
      <w:r>
        <w:rPr>
          <w:rFonts w:asciiTheme="minorHAnsi" w:hAnsiTheme="minorHAnsi" w:cstheme="minorHAnsi"/>
          <w:i/>
          <w:iCs/>
          <w:sz w:val="22"/>
          <w:szCs w:val="22"/>
          <w:u w:val="single"/>
        </w:rPr>
        <w:t>2</w:t>
      </w:r>
      <w:r w:rsidRPr="00471F61">
        <w:rPr>
          <w:rFonts w:asciiTheme="minorHAnsi" w:hAnsiTheme="minorHAnsi" w:cstheme="minorHAnsi"/>
          <w:sz w:val="22"/>
          <w:szCs w:val="22"/>
          <w:u w:val="single"/>
        </w:rPr>
        <w:t>.</w:t>
      </w:r>
      <w:r w:rsidRPr="00471F61">
        <w:rPr>
          <w:rFonts w:asciiTheme="minorHAnsi" w:hAnsiTheme="minorHAnsi" w:cstheme="minorHAnsi"/>
          <w:sz w:val="22"/>
          <w:szCs w:val="22"/>
        </w:rPr>
        <w:t xml:space="preserve">  </w:t>
      </w:r>
      <w:r w:rsidR="007D0909">
        <w:rPr>
          <w:rFonts w:asciiTheme="minorHAnsi" w:hAnsiTheme="minorHAnsi" w:cstheme="minorHAnsi"/>
          <w:sz w:val="22"/>
          <w:szCs w:val="22"/>
        </w:rPr>
        <w:t xml:space="preserve">Please report the total amount of </w:t>
      </w:r>
      <w:r w:rsidR="00AC4179">
        <w:rPr>
          <w:rFonts w:asciiTheme="minorHAnsi" w:hAnsiTheme="minorHAnsi" w:cstheme="minorHAnsi"/>
          <w:sz w:val="22"/>
          <w:szCs w:val="22"/>
        </w:rPr>
        <w:t>AB 22-0</w:t>
      </w:r>
      <w:r w:rsidR="003F13B6">
        <w:rPr>
          <w:rFonts w:asciiTheme="minorHAnsi" w:hAnsiTheme="minorHAnsi" w:cstheme="minorHAnsi"/>
          <w:sz w:val="22"/>
          <w:szCs w:val="22"/>
        </w:rPr>
        <w:t>2</w:t>
      </w:r>
      <w:r w:rsidRPr="00471F61">
        <w:rPr>
          <w:rFonts w:asciiTheme="minorHAnsi" w:hAnsiTheme="minorHAnsi" w:cstheme="minorHAnsi"/>
          <w:sz w:val="22"/>
          <w:szCs w:val="22"/>
        </w:rPr>
        <w:t xml:space="preserve"> funds spent by the facility as of </w:t>
      </w:r>
      <w:r w:rsidR="007D0909">
        <w:rPr>
          <w:rFonts w:asciiTheme="minorHAnsi" w:hAnsiTheme="minorHAnsi" w:cstheme="minorHAnsi"/>
          <w:sz w:val="22"/>
          <w:szCs w:val="22"/>
        </w:rPr>
        <w:t>June 30</w:t>
      </w:r>
      <w:r w:rsidR="007D0909" w:rsidRPr="00925319">
        <w:rPr>
          <w:rFonts w:asciiTheme="minorHAnsi" w:hAnsiTheme="minorHAnsi" w:cstheme="minorHAnsi"/>
          <w:sz w:val="22"/>
          <w:szCs w:val="22"/>
          <w:vertAlign w:val="superscript"/>
        </w:rPr>
        <w:t>th</w:t>
      </w:r>
      <w:r w:rsidR="007D0909">
        <w:rPr>
          <w:rFonts w:asciiTheme="minorHAnsi" w:hAnsiTheme="minorHAnsi" w:cstheme="minorHAnsi"/>
          <w:sz w:val="22"/>
          <w:szCs w:val="22"/>
        </w:rPr>
        <w:t>, 2022.</w:t>
      </w:r>
    </w:p>
    <w:p w14:paraId="06341148" w14:textId="6ABEC23D" w:rsidR="00AA0B12" w:rsidRDefault="00B231BC" w:rsidP="00B231BC">
      <w:pPr>
        <w:pStyle w:val="ListParagraph"/>
        <w:numPr>
          <w:ilvl w:val="0"/>
          <w:numId w:val="28"/>
        </w:numPr>
        <w:rPr>
          <w:rFonts w:asciiTheme="minorHAnsi" w:hAnsiTheme="minorHAnsi" w:cstheme="minorHAnsi"/>
          <w:sz w:val="22"/>
          <w:szCs w:val="22"/>
        </w:rPr>
      </w:pPr>
      <w:r>
        <w:rPr>
          <w:rFonts w:asciiTheme="minorHAnsi" w:hAnsiTheme="minorHAnsi" w:cstheme="minorHAnsi"/>
          <w:i/>
          <w:iCs/>
          <w:sz w:val="22"/>
          <w:szCs w:val="22"/>
          <w:u w:val="single"/>
        </w:rPr>
        <w:t>Line 2, Column 1</w:t>
      </w:r>
      <w:r w:rsidRPr="00561E3E">
        <w:rPr>
          <w:rFonts w:asciiTheme="minorHAnsi" w:hAnsiTheme="minorHAnsi" w:cstheme="minorHAnsi"/>
          <w:sz w:val="22"/>
          <w:szCs w:val="22"/>
          <w:u w:val="single"/>
        </w:rPr>
        <w:t>.</w:t>
      </w:r>
      <w:r w:rsidR="00700E99" w:rsidRPr="00700E99">
        <w:rPr>
          <w:rFonts w:asciiTheme="minorHAnsi" w:hAnsiTheme="minorHAnsi" w:cstheme="minorHAnsi"/>
          <w:sz w:val="22"/>
          <w:szCs w:val="22"/>
        </w:rPr>
        <w:t xml:space="preserve">  </w:t>
      </w:r>
      <w:r w:rsidR="00700E99">
        <w:rPr>
          <w:rFonts w:asciiTheme="minorHAnsi" w:hAnsiTheme="minorHAnsi" w:cstheme="minorHAnsi"/>
          <w:sz w:val="22"/>
          <w:szCs w:val="22"/>
        </w:rPr>
        <w:t xml:space="preserve">This value will be </w:t>
      </w:r>
      <w:r w:rsidR="00D65B46">
        <w:rPr>
          <w:rFonts w:asciiTheme="minorHAnsi" w:hAnsiTheme="minorHAnsi" w:cstheme="minorHAnsi"/>
          <w:sz w:val="22"/>
          <w:szCs w:val="22"/>
        </w:rPr>
        <w:t>auto calculated</w:t>
      </w:r>
      <w:r w:rsidR="00AA0B12">
        <w:rPr>
          <w:rFonts w:asciiTheme="minorHAnsi" w:hAnsiTheme="minorHAnsi" w:cstheme="minorHAnsi"/>
          <w:sz w:val="22"/>
          <w:szCs w:val="22"/>
        </w:rPr>
        <w:t>.</w:t>
      </w:r>
    </w:p>
    <w:p w14:paraId="31F274F0" w14:textId="1DFCCD47" w:rsidR="00B231BC" w:rsidRDefault="00AA0B12" w:rsidP="00B231BC">
      <w:pPr>
        <w:pStyle w:val="ListParagraph"/>
        <w:numPr>
          <w:ilvl w:val="0"/>
          <w:numId w:val="28"/>
        </w:numPr>
        <w:rPr>
          <w:rFonts w:asciiTheme="minorHAnsi" w:hAnsiTheme="minorHAnsi" w:cstheme="minorHAnsi"/>
          <w:sz w:val="22"/>
          <w:szCs w:val="22"/>
        </w:rPr>
      </w:pPr>
      <w:r>
        <w:rPr>
          <w:rFonts w:asciiTheme="minorHAnsi" w:hAnsiTheme="minorHAnsi" w:cstheme="minorHAnsi"/>
          <w:i/>
          <w:iCs/>
          <w:sz w:val="22"/>
          <w:szCs w:val="22"/>
          <w:u w:val="single"/>
        </w:rPr>
        <w:t>Line 2, Column 2</w:t>
      </w:r>
      <w:r w:rsidRPr="00561E3E">
        <w:rPr>
          <w:rFonts w:asciiTheme="minorHAnsi" w:hAnsiTheme="minorHAnsi" w:cstheme="minorHAnsi"/>
          <w:sz w:val="22"/>
          <w:szCs w:val="22"/>
          <w:u w:val="single"/>
        </w:rPr>
        <w:t>.</w:t>
      </w:r>
      <w:r w:rsidRPr="00700E99">
        <w:rPr>
          <w:rFonts w:asciiTheme="minorHAnsi" w:hAnsiTheme="minorHAnsi" w:cstheme="minorHAnsi"/>
          <w:sz w:val="22"/>
          <w:szCs w:val="22"/>
        </w:rPr>
        <w:t xml:space="preserve">  </w:t>
      </w:r>
      <w:r>
        <w:rPr>
          <w:rFonts w:asciiTheme="minorHAnsi" w:hAnsiTheme="minorHAnsi" w:cstheme="minorHAnsi"/>
          <w:sz w:val="22"/>
          <w:szCs w:val="22"/>
        </w:rPr>
        <w:t xml:space="preserve">This value will be </w:t>
      </w:r>
      <w:r w:rsidR="00D65B46">
        <w:rPr>
          <w:rFonts w:asciiTheme="minorHAnsi" w:hAnsiTheme="minorHAnsi" w:cstheme="minorHAnsi"/>
          <w:sz w:val="22"/>
          <w:szCs w:val="22"/>
        </w:rPr>
        <w:t>auto calculated</w:t>
      </w:r>
      <w:r>
        <w:rPr>
          <w:rFonts w:asciiTheme="minorHAnsi" w:hAnsiTheme="minorHAnsi" w:cstheme="minorHAnsi"/>
          <w:sz w:val="22"/>
          <w:szCs w:val="22"/>
        </w:rPr>
        <w:t>.</w:t>
      </w:r>
    </w:p>
    <w:p w14:paraId="0FBCD5FE" w14:textId="77777777" w:rsidR="00E52814" w:rsidRDefault="00E52814" w:rsidP="00E52814">
      <w:pPr>
        <w:rPr>
          <w:rFonts w:asciiTheme="minorHAnsi" w:hAnsiTheme="minorHAnsi" w:cstheme="minorHAnsi"/>
          <w:sz w:val="22"/>
          <w:szCs w:val="22"/>
        </w:rPr>
      </w:pPr>
    </w:p>
    <w:p w14:paraId="028C3220" w14:textId="5465C001" w:rsidR="00E52814" w:rsidRDefault="00E52814" w:rsidP="00E52814">
      <w:pPr>
        <w:pStyle w:val="Heading2"/>
        <w:rPr>
          <w:rFonts w:asciiTheme="minorHAnsi" w:hAnsiTheme="minorHAnsi" w:cstheme="minorHAnsi"/>
          <w:sz w:val="22"/>
          <w:szCs w:val="22"/>
        </w:rPr>
      </w:pPr>
      <w:r w:rsidRPr="00E52814">
        <w:rPr>
          <w:rFonts w:asciiTheme="minorHAnsi" w:hAnsiTheme="minorHAnsi" w:cstheme="minorHAnsi"/>
          <w:sz w:val="22"/>
          <w:szCs w:val="22"/>
        </w:rPr>
        <w:t xml:space="preserve">Section </w:t>
      </w:r>
      <w:r w:rsidR="00CF7D60">
        <w:rPr>
          <w:rFonts w:asciiTheme="minorHAnsi" w:hAnsiTheme="minorHAnsi" w:cstheme="minorHAnsi"/>
          <w:sz w:val="22"/>
          <w:szCs w:val="22"/>
        </w:rPr>
        <w:t>B</w:t>
      </w:r>
      <w:r w:rsidRPr="00E52814">
        <w:rPr>
          <w:rFonts w:asciiTheme="minorHAnsi" w:hAnsiTheme="minorHAnsi" w:cstheme="minorHAnsi"/>
          <w:sz w:val="22"/>
          <w:szCs w:val="22"/>
        </w:rPr>
        <w:t xml:space="preserve">: </w:t>
      </w:r>
      <w:r w:rsidR="00CF7D60">
        <w:rPr>
          <w:rFonts w:asciiTheme="minorHAnsi" w:hAnsiTheme="minorHAnsi" w:cstheme="minorHAnsi"/>
          <w:sz w:val="22"/>
          <w:szCs w:val="22"/>
        </w:rPr>
        <w:t>Anticipated Spending by Position</w:t>
      </w:r>
    </w:p>
    <w:p w14:paraId="7B55A4D9" w14:textId="77777777" w:rsidR="00E52814" w:rsidRDefault="00E52814" w:rsidP="00E52814"/>
    <w:p w14:paraId="1FA21CA2" w14:textId="020D1A51" w:rsidR="00E52814" w:rsidRPr="00561E3E" w:rsidRDefault="008657C8" w:rsidP="63527651">
      <w:pPr>
        <w:pStyle w:val="ListParagraph"/>
        <w:numPr>
          <w:ilvl w:val="0"/>
          <w:numId w:val="30"/>
        </w:numPr>
        <w:rPr>
          <w:rFonts w:asciiTheme="minorHAnsi" w:hAnsiTheme="minorHAnsi" w:cstheme="minorBidi"/>
          <w:sz w:val="22"/>
          <w:szCs w:val="22"/>
        </w:rPr>
      </w:pPr>
      <w:r w:rsidRPr="63527651">
        <w:rPr>
          <w:rFonts w:asciiTheme="minorHAnsi" w:hAnsiTheme="minorHAnsi" w:cstheme="minorBidi"/>
          <w:i/>
          <w:iCs/>
          <w:sz w:val="22"/>
          <w:szCs w:val="22"/>
          <w:u w:val="single"/>
        </w:rPr>
        <w:t>Lines 1-21</w:t>
      </w:r>
      <w:r w:rsidR="00511C20" w:rsidRPr="63527651">
        <w:rPr>
          <w:rFonts w:asciiTheme="minorHAnsi" w:hAnsiTheme="minorHAnsi" w:cstheme="minorBidi"/>
          <w:i/>
          <w:iCs/>
          <w:sz w:val="22"/>
          <w:szCs w:val="22"/>
          <w:u w:val="single"/>
        </w:rPr>
        <w:t>, Column 1</w:t>
      </w:r>
      <w:r w:rsidR="00E52814" w:rsidRPr="63527651">
        <w:rPr>
          <w:rFonts w:asciiTheme="minorHAnsi" w:hAnsiTheme="minorHAnsi" w:cstheme="minorBidi"/>
          <w:i/>
          <w:iCs/>
          <w:sz w:val="22"/>
          <w:szCs w:val="22"/>
          <w:u w:val="single"/>
        </w:rPr>
        <w:t>.</w:t>
      </w:r>
      <w:r w:rsidR="00E52814" w:rsidRPr="63527651">
        <w:rPr>
          <w:rFonts w:asciiTheme="minorHAnsi" w:hAnsiTheme="minorHAnsi" w:cstheme="minorBidi"/>
          <w:sz w:val="22"/>
          <w:szCs w:val="22"/>
        </w:rPr>
        <w:t xml:space="preserve">  </w:t>
      </w:r>
      <w:r w:rsidR="00055502" w:rsidRPr="63527651">
        <w:rPr>
          <w:rFonts w:asciiTheme="minorHAnsi" w:hAnsiTheme="minorHAnsi" w:cstheme="minorBidi"/>
          <w:sz w:val="22"/>
          <w:szCs w:val="22"/>
        </w:rPr>
        <w:t xml:space="preserve">For each position, please </w:t>
      </w:r>
      <w:r w:rsidR="00D65B46">
        <w:rPr>
          <w:rFonts w:asciiTheme="minorHAnsi" w:hAnsiTheme="minorHAnsi" w:cstheme="minorHAnsi"/>
          <w:sz w:val="22"/>
          <w:szCs w:val="22"/>
        </w:rPr>
        <w:t>report the total amount of AB 22-01 funds spent by the facility as of June 30</w:t>
      </w:r>
      <w:r w:rsidR="00D65B46" w:rsidRPr="00925319">
        <w:rPr>
          <w:rFonts w:asciiTheme="minorHAnsi" w:hAnsiTheme="minorHAnsi" w:cstheme="minorHAnsi"/>
          <w:sz w:val="22"/>
          <w:szCs w:val="22"/>
          <w:vertAlign w:val="superscript"/>
        </w:rPr>
        <w:t>th</w:t>
      </w:r>
      <w:r w:rsidR="00D65B46">
        <w:rPr>
          <w:rFonts w:asciiTheme="minorHAnsi" w:hAnsiTheme="minorHAnsi" w:cstheme="minorHAnsi"/>
          <w:sz w:val="22"/>
          <w:szCs w:val="22"/>
        </w:rPr>
        <w:t>, 2022.</w:t>
      </w:r>
    </w:p>
    <w:p w14:paraId="293139CF" w14:textId="64EAC8D9" w:rsidR="00E52814" w:rsidRDefault="00511C20" w:rsidP="007D77D1">
      <w:pPr>
        <w:pStyle w:val="ListParagraph"/>
        <w:numPr>
          <w:ilvl w:val="0"/>
          <w:numId w:val="30"/>
        </w:numPr>
        <w:rPr>
          <w:rFonts w:asciiTheme="minorHAnsi" w:hAnsiTheme="minorHAnsi" w:cstheme="minorHAnsi"/>
          <w:sz w:val="22"/>
          <w:szCs w:val="22"/>
        </w:rPr>
      </w:pPr>
      <w:r w:rsidRPr="00B31F06">
        <w:rPr>
          <w:rFonts w:asciiTheme="minorHAnsi" w:hAnsiTheme="minorHAnsi" w:cstheme="minorHAnsi"/>
          <w:i/>
          <w:iCs/>
          <w:sz w:val="22"/>
          <w:szCs w:val="22"/>
          <w:u w:val="single"/>
        </w:rPr>
        <w:t>Lines 1-21, Column 2</w:t>
      </w:r>
      <w:r w:rsidR="00E52814" w:rsidRPr="00B31F06">
        <w:rPr>
          <w:rFonts w:asciiTheme="minorHAnsi" w:hAnsiTheme="minorHAnsi" w:cstheme="minorHAnsi"/>
          <w:sz w:val="22"/>
          <w:szCs w:val="22"/>
          <w:u w:val="single"/>
        </w:rPr>
        <w:t>.</w:t>
      </w:r>
      <w:r w:rsidR="00E52814" w:rsidRPr="00B31F06">
        <w:rPr>
          <w:rFonts w:asciiTheme="minorHAnsi" w:hAnsiTheme="minorHAnsi" w:cstheme="minorHAnsi"/>
          <w:sz w:val="22"/>
          <w:szCs w:val="22"/>
        </w:rPr>
        <w:t xml:space="preserve">  </w:t>
      </w:r>
      <w:r w:rsidR="00D84F97" w:rsidRPr="63527651">
        <w:rPr>
          <w:rFonts w:asciiTheme="minorHAnsi" w:hAnsiTheme="minorHAnsi" w:cstheme="minorBidi"/>
          <w:sz w:val="22"/>
          <w:szCs w:val="22"/>
        </w:rPr>
        <w:t xml:space="preserve">For each position, please </w:t>
      </w:r>
      <w:r w:rsidR="00D84F97">
        <w:rPr>
          <w:rFonts w:asciiTheme="minorHAnsi" w:hAnsiTheme="minorHAnsi" w:cstheme="minorHAnsi"/>
          <w:sz w:val="22"/>
          <w:szCs w:val="22"/>
        </w:rPr>
        <w:t>report the total amount of AB 22-02 funds spent by the facility as of June 30</w:t>
      </w:r>
      <w:r w:rsidR="00D84F97" w:rsidRPr="00925319">
        <w:rPr>
          <w:rFonts w:asciiTheme="minorHAnsi" w:hAnsiTheme="minorHAnsi" w:cstheme="minorHAnsi"/>
          <w:sz w:val="22"/>
          <w:szCs w:val="22"/>
          <w:vertAlign w:val="superscript"/>
        </w:rPr>
        <w:t>th</w:t>
      </w:r>
      <w:r w:rsidR="00D84F97">
        <w:rPr>
          <w:rFonts w:asciiTheme="minorHAnsi" w:hAnsiTheme="minorHAnsi" w:cstheme="minorHAnsi"/>
          <w:sz w:val="22"/>
          <w:szCs w:val="22"/>
        </w:rPr>
        <w:t>, 2022.</w:t>
      </w:r>
    </w:p>
    <w:p w14:paraId="1E280746" w14:textId="032CAB87" w:rsidR="00C06E7C" w:rsidRDefault="00C06E7C" w:rsidP="007D77D1">
      <w:pPr>
        <w:pStyle w:val="ListParagraph"/>
        <w:numPr>
          <w:ilvl w:val="0"/>
          <w:numId w:val="30"/>
        </w:numPr>
        <w:rPr>
          <w:rFonts w:asciiTheme="minorHAnsi" w:hAnsiTheme="minorHAnsi" w:cstheme="minorHAnsi"/>
          <w:sz w:val="22"/>
          <w:szCs w:val="22"/>
        </w:rPr>
      </w:pPr>
      <w:r w:rsidRPr="00B31F06">
        <w:rPr>
          <w:rFonts w:asciiTheme="minorHAnsi" w:hAnsiTheme="minorHAnsi" w:cstheme="minorHAnsi"/>
          <w:i/>
          <w:iCs/>
          <w:sz w:val="22"/>
          <w:szCs w:val="22"/>
          <w:u w:val="single"/>
        </w:rPr>
        <w:t xml:space="preserve">Lines 1-21, Column </w:t>
      </w:r>
      <w:r>
        <w:rPr>
          <w:rFonts w:asciiTheme="minorHAnsi" w:hAnsiTheme="minorHAnsi" w:cstheme="minorHAnsi"/>
          <w:i/>
          <w:iCs/>
          <w:sz w:val="22"/>
          <w:szCs w:val="22"/>
          <w:u w:val="single"/>
        </w:rPr>
        <w:t>3</w:t>
      </w:r>
      <w:r w:rsidRPr="00B31F06">
        <w:rPr>
          <w:rFonts w:asciiTheme="minorHAnsi" w:hAnsiTheme="minorHAnsi" w:cstheme="minorHAnsi"/>
          <w:sz w:val="22"/>
          <w:szCs w:val="22"/>
          <w:u w:val="single"/>
        </w:rPr>
        <w:t>.</w:t>
      </w:r>
      <w:r w:rsidRPr="00C06E7C">
        <w:rPr>
          <w:rFonts w:asciiTheme="minorHAnsi" w:hAnsiTheme="minorHAnsi" w:cstheme="minorHAnsi"/>
          <w:sz w:val="22"/>
          <w:szCs w:val="22"/>
        </w:rPr>
        <w:t xml:space="preserve"> </w:t>
      </w:r>
      <w:r>
        <w:rPr>
          <w:rFonts w:asciiTheme="minorHAnsi" w:hAnsiTheme="minorHAnsi" w:cstheme="minorHAnsi"/>
          <w:sz w:val="22"/>
          <w:szCs w:val="22"/>
        </w:rPr>
        <w:t xml:space="preserve"> These values will be auto calculated.</w:t>
      </w:r>
    </w:p>
    <w:p w14:paraId="63BD0A12" w14:textId="769A0AC4" w:rsidR="00264D98" w:rsidRPr="004D5C98" w:rsidRDefault="007263E3" w:rsidP="007D77D1">
      <w:pPr>
        <w:pStyle w:val="ListParagraph"/>
        <w:numPr>
          <w:ilvl w:val="0"/>
          <w:numId w:val="30"/>
        </w:numPr>
        <w:rPr>
          <w:rFonts w:asciiTheme="minorHAnsi" w:hAnsiTheme="minorHAnsi" w:cstheme="minorHAnsi"/>
          <w:i/>
          <w:iCs/>
          <w:sz w:val="22"/>
          <w:szCs w:val="22"/>
          <w:u w:val="single"/>
        </w:rPr>
      </w:pPr>
      <w:r w:rsidRPr="007263E3">
        <w:rPr>
          <w:rFonts w:asciiTheme="minorHAnsi" w:hAnsiTheme="minorHAnsi" w:cstheme="minorHAnsi"/>
          <w:i/>
          <w:iCs/>
          <w:sz w:val="22"/>
          <w:szCs w:val="22"/>
          <w:u w:val="single"/>
        </w:rPr>
        <w:t>Total Retention and Recruitment Spending</w:t>
      </w:r>
      <w:r>
        <w:rPr>
          <w:rFonts w:asciiTheme="minorHAnsi" w:hAnsiTheme="minorHAnsi" w:cstheme="minorHAnsi"/>
          <w:i/>
          <w:iCs/>
          <w:sz w:val="22"/>
          <w:szCs w:val="22"/>
          <w:u w:val="single"/>
        </w:rPr>
        <w:t>.</w:t>
      </w:r>
      <w:r>
        <w:rPr>
          <w:rFonts w:asciiTheme="minorHAnsi" w:hAnsiTheme="minorHAnsi" w:cstheme="minorHAnsi"/>
          <w:b/>
          <w:bCs/>
          <w:i/>
          <w:iCs/>
          <w:sz w:val="22"/>
          <w:szCs w:val="22"/>
        </w:rPr>
        <w:t xml:space="preserve">  </w:t>
      </w:r>
      <w:r>
        <w:rPr>
          <w:rFonts w:asciiTheme="minorHAnsi" w:hAnsiTheme="minorHAnsi" w:cstheme="minorHAnsi"/>
          <w:sz w:val="22"/>
          <w:szCs w:val="22"/>
        </w:rPr>
        <w:t>These values will be auto calculated.</w:t>
      </w:r>
    </w:p>
    <w:p w14:paraId="0E9C00BC" w14:textId="0047D31F" w:rsidR="004D5C98" w:rsidRPr="004D5C98" w:rsidRDefault="004D5C98" w:rsidP="004D5C98">
      <w:pPr>
        <w:pStyle w:val="ListParagraph"/>
        <w:numPr>
          <w:ilvl w:val="0"/>
          <w:numId w:val="30"/>
        </w:numPr>
        <w:rPr>
          <w:rFonts w:asciiTheme="minorHAnsi" w:hAnsiTheme="minorHAnsi" w:cstheme="minorHAnsi"/>
          <w:i/>
          <w:iCs/>
          <w:sz w:val="22"/>
          <w:szCs w:val="22"/>
          <w:u w:val="single"/>
        </w:rPr>
      </w:pPr>
      <w:r>
        <w:rPr>
          <w:rFonts w:asciiTheme="minorHAnsi" w:hAnsiTheme="minorHAnsi" w:cstheme="minorHAnsi"/>
          <w:i/>
          <w:iCs/>
          <w:sz w:val="22"/>
          <w:szCs w:val="22"/>
          <w:u w:val="single"/>
        </w:rPr>
        <w:t>Difference Between Amount Paid and Amount Spent.</w:t>
      </w:r>
      <w:r>
        <w:rPr>
          <w:rFonts w:asciiTheme="minorHAnsi" w:hAnsiTheme="minorHAnsi" w:cstheme="minorHAnsi"/>
          <w:b/>
          <w:bCs/>
          <w:i/>
          <w:iCs/>
          <w:sz w:val="22"/>
          <w:szCs w:val="22"/>
        </w:rPr>
        <w:t xml:space="preserve">  </w:t>
      </w:r>
      <w:r>
        <w:rPr>
          <w:rFonts w:asciiTheme="minorHAnsi" w:hAnsiTheme="minorHAnsi" w:cstheme="minorHAnsi"/>
          <w:sz w:val="22"/>
          <w:szCs w:val="22"/>
        </w:rPr>
        <w:t>These values will be auto calculated.</w:t>
      </w:r>
    </w:p>
    <w:p w14:paraId="664DF04A" w14:textId="3642F29C" w:rsidR="00730CD6" w:rsidRDefault="00730CD6" w:rsidP="00730CD6">
      <w:pPr>
        <w:rPr>
          <w:rFonts w:asciiTheme="minorHAnsi" w:hAnsiTheme="minorHAnsi" w:cstheme="minorHAnsi"/>
          <w:sz w:val="22"/>
          <w:szCs w:val="22"/>
        </w:rPr>
      </w:pPr>
    </w:p>
    <w:p w14:paraId="41622AF4" w14:textId="6E16BC23" w:rsidR="00730CD6" w:rsidRDefault="00730CD6" w:rsidP="00730CD6">
      <w:pPr>
        <w:rPr>
          <w:rFonts w:asciiTheme="minorHAnsi" w:hAnsiTheme="minorHAnsi" w:cstheme="minorHAnsi"/>
          <w:sz w:val="22"/>
          <w:szCs w:val="22"/>
        </w:rPr>
      </w:pPr>
    </w:p>
    <w:p w14:paraId="793C8153" w14:textId="213A3BAC" w:rsidR="00730CD6" w:rsidRDefault="00730CD6" w:rsidP="00730CD6">
      <w:pPr>
        <w:rPr>
          <w:rFonts w:asciiTheme="minorHAnsi" w:hAnsiTheme="minorHAnsi" w:cstheme="minorHAnsi"/>
          <w:sz w:val="22"/>
          <w:szCs w:val="22"/>
        </w:rPr>
      </w:pPr>
    </w:p>
    <w:p w14:paraId="52100C53" w14:textId="4CB5B9FF" w:rsidR="00730CD6" w:rsidRDefault="00730CD6" w:rsidP="00730CD6">
      <w:pPr>
        <w:rPr>
          <w:rFonts w:asciiTheme="minorHAnsi" w:hAnsiTheme="minorHAnsi" w:cstheme="minorHAnsi"/>
          <w:sz w:val="22"/>
          <w:szCs w:val="22"/>
        </w:rPr>
      </w:pPr>
    </w:p>
    <w:p w14:paraId="72AD506A" w14:textId="7DF2D81B" w:rsidR="00730CD6" w:rsidRDefault="00730CD6" w:rsidP="00730CD6">
      <w:pPr>
        <w:rPr>
          <w:rFonts w:asciiTheme="minorHAnsi" w:hAnsiTheme="minorHAnsi" w:cstheme="minorHAnsi"/>
          <w:sz w:val="22"/>
          <w:szCs w:val="22"/>
        </w:rPr>
      </w:pPr>
    </w:p>
    <w:p w14:paraId="68598FB3" w14:textId="4EEAA4A9" w:rsidR="00730CD6" w:rsidRDefault="00730CD6" w:rsidP="00730CD6">
      <w:pPr>
        <w:rPr>
          <w:rFonts w:asciiTheme="minorHAnsi" w:hAnsiTheme="minorHAnsi" w:cstheme="minorHAnsi"/>
          <w:sz w:val="22"/>
          <w:szCs w:val="22"/>
        </w:rPr>
      </w:pPr>
    </w:p>
    <w:p w14:paraId="1ABBD10C" w14:textId="324F712F" w:rsidR="00730CD6" w:rsidRDefault="00730CD6" w:rsidP="00730CD6">
      <w:pPr>
        <w:rPr>
          <w:rFonts w:asciiTheme="minorHAnsi" w:hAnsiTheme="minorHAnsi" w:cstheme="minorHAnsi"/>
          <w:sz w:val="22"/>
          <w:szCs w:val="22"/>
        </w:rPr>
      </w:pPr>
    </w:p>
    <w:p w14:paraId="2CB5D7EA" w14:textId="5728FC8E" w:rsidR="00730CD6" w:rsidRDefault="00730CD6" w:rsidP="00730CD6">
      <w:pPr>
        <w:rPr>
          <w:rFonts w:asciiTheme="minorHAnsi" w:hAnsiTheme="minorHAnsi" w:cstheme="minorHAnsi"/>
          <w:sz w:val="22"/>
          <w:szCs w:val="22"/>
        </w:rPr>
      </w:pPr>
    </w:p>
    <w:p w14:paraId="5A6DB78A" w14:textId="2D6E34A8" w:rsidR="00730CD6" w:rsidRPr="00730CD6" w:rsidRDefault="00730CD6" w:rsidP="00730CD6">
      <w:pPr>
        <w:ind w:left="360"/>
        <w:rPr>
          <w:rFonts w:asciiTheme="minorHAnsi" w:hAnsiTheme="minorHAnsi" w:cstheme="minorHAnsi"/>
          <w:sz w:val="22"/>
          <w:szCs w:val="22"/>
        </w:rPr>
      </w:pPr>
      <w:r w:rsidRPr="0079336C">
        <w:rPr>
          <w:rFonts w:asciiTheme="minorHAnsi" w:hAnsiTheme="minorHAnsi" w:cstheme="minorHAnsi"/>
          <w:b/>
          <w:bCs/>
          <w:color w:val="C00000"/>
          <w:sz w:val="22"/>
          <w:szCs w:val="22"/>
        </w:rPr>
        <w:t>FOR ANY QUESTIONS REGARDING THIS REPORT, PLEASE EMAIL</w:t>
      </w:r>
      <w:r w:rsidRPr="0079336C">
        <w:rPr>
          <w:rFonts w:asciiTheme="minorHAnsi" w:hAnsiTheme="minorHAnsi" w:cstheme="minorHAnsi"/>
          <w:color w:val="C00000"/>
          <w:sz w:val="22"/>
          <w:szCs w:val="22"/>
        </w:rPr>
        <w:t xml:space="preserve">  </w:t>
      </w:r>
      <w:hyperlink r:id="rId18" w:history="1">
        <w:r w:rsidRPr="00367C9E">
          <w:rPr>
            <w:rStyle w:val="Hyperlink"/>
            <w:rFonts w:asciiTheme="minorHAnsi" w:hAnsiTheme="minorHAnsi" w:cstheme="minorHAnsi"/>
            <w:sz w:val="22"/>
            <w:szCs w:val="22"/>
          </w:rPr>
          <w:t>NFReporting@umassmed.edu</w:t>
        </w:r>
      </w:hyperlink>
    </w:p>
    <w:sectPr w:rsidR="00730CD6" w:rsidRPr="00730CD6">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A8082" w14:textId="77777777" w:rsidR="007D77D1" w:rsidRDefault="007D77D1" w:rsidP="001A68D0">
      <w:r>
        <w:separator/>
      </w:r>
    </w:p>
  </w:endnote>
  <w:endnote w:type="continuationSeparator" w:id="0">
    <w:p w14:paraId="6061A2DB" w14:textId="77777777" w:rsidR="007D77D1" w:rsidRDefault="007D77D1" w:rsidP="001A68D0">
      <w:r>
        <w:continuationSeparator/>
      </w:r>
    </w:p>
  </w:endnote>
  <w:endnote w:type="continuationNotice" w:id="1">
    <w:p w14:paraId="632BF6A5" w14:textId="77777777" w:rsidR="007D77D1" w:rsidRDefault="007D7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578023803"/>
      <w:docPartObj>
        <w:docPartGallery w:val="Page Numbers (Bottom of Page)"/>
        <w:docPartUnique/>
      </w:docPartObj>
    </w:sdtPr>
    <w:sdtEndPr>
      <w:rPr>
        <w:noProof/>
        <w:sz w:val="20"/>
        <w:szCs w:val="20"/>
      </w:rPr>
    </w:sdtEndPr>
    <w:sdtContent>
      <w:p w14:paraId="2674929C" w14:textId="4F5BF2B8" w:rsidR="00E62570" w:rsidRPr="0057686A" w:rsidRDefault="00E62570" w:rsidP="00CD56C1">
        <w:pPr>
          <w:pStyle w:val="Footer"/>
          <w:rPr>
            <w:rFonts w:asciiTheme="minorHAnsi" w:hAnsiTheme="minorHAnsi" w:cstheme="minorHAnsi"/>
            <w:sz w:val="20"/>
            <w:szCs w:val="20"/>
          </w:rPr>
        </w:pPr>
        <w:r w:rsidRPr="0057686A">
          <w:rPr>
            <w:rFonts w:asciiTheme="minorHAnsi" w:hAnsiTheme="minorHAnsi" w:cstheme="minorHAnsi"/>
            <w:sz w:val="20"/>
            <w:szCs w:val="20"/>
          </w:rPr>
          <w:tab/>
        </w:r>
        <w:r w:rsidRPr="0057686A">
          <w:rPr>
            <w:rFonts w:asciiTheme="minorHAnsi" w:hAnsiTheme="minorHAnsi" w:cstheme="minorHAnsi"/>
            <w:sz w:val="20"/>
            <w:szCs w:val="20"/>
          </w:rPr>
          <w:tab/>
        </w:r>
        <w:r w:rsidRPr="0057686A">
          <w:rPr>
            <w:rFonts w:asciiTheme="minorHAnsi" w:hAnsiTheme="minorHAnsi" w:cstheme="minorHAnsi"/>
            <w:sz w:val="20"/>
            <w:szCs w:val="20"/>
          </w:rPr>
          <w:fldChar w:fldCharType="begin"/>
        </w:r>
        <w:r w:rsidRPr="0057686A">
          <w:rPr>
            <w:rFonts w:asciiTheme="minorHAnsi" w:hAnsiTheme="minorHAnsi" w:cstheme="minorHAnsi"/>
            <w:sz w:val="20"/>
            <w:szCs w:val="20"/>
          </w:rPr>
          <w:instrText xml:space="preserve"> PAGE   \* MERGEFORMAT </w:instrText>
        </w:r>
        <w:r w:rsidRPr="0057686A">
          <w:rPr>
            <w:rFonts w:asciiTheme="minorHAnsi" w:hAnsiTheme="minorHAnsi" w:cstheme="minorHAnsi"/>
            <w:sz w:val="20"/>
            <w:szCs w:val="20"/>
          </w:rPr>
          <w:fldChar w:fldCharType="separate"/>
        </w:r>
        <w:r w:rsidRPr="0057686A">
          <w:rPr>
            <w:rFonts w:asciiTheme="minorHAnsi" w:hAnsiTheme="minorHAnsi" w:cstheme="minorHAnsi"/>
            <w:noProof/>
            <w:sz w:val="20"/>
            <w:szCs w:val="20"/>
          </w:rPr>
          <w:t>3</w:t>
        </w:r>
        <w:r w:rsidRPr="0057686A">
          <w:rPr>
            <w:rFonts w:asciiTheme="minorHAnsi" w:hAnsiTheme="minorHAnsi" w:cstheme="minorHAnsi"/>
            <w:noProof/>
            <w:sz w:val="20"/>
            <w:szCs w:val="20"/>
          </w:rPr>
          <w:fldChar w:fldCharType="end"/>
        </w:r>
      </w:p>
    </w:sdtContent>
  </w:sdt>
  <w:p w14:paraId="612941F6" w14:textId="77777777" w:rsidR="00E62570" w:rsidRPr="0057686A" w:rsidRDefault="00E62570">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53322933"/>
      <w:docPartObj>
        <w:docPartGallery w:val="Page Numbers (Bottom of Page)"/>
        <w:docPartUnique/>
      </w:docPartObj>
    </w:sdtPr>
    <w:sdtEndPr>
      <w:rPr>
        <w:noProof/>
        <w:sz w:val="20"/>
        <w:szCs w:val="20"/>
      </w:rPr>
    </w:sdtEndPr>
    <w:sdtContent>
      <w:p w14:paraId="25984304" w14:textId="77777777" w:rsidR="00730CD6" w:rsidRPr="0057686A" w:rsidRDefault="00730CD6" w:rsidP="00CD56C1">
        <w:pPr>
          <w:pStyle w:val="Footer"/>
          <w:rPr>
            <w:rFonts w:asciiTheme="minorHAnsi" w:hAnsiTheme="minorHAnsi" w:cstheme="minorHAnsi"/>
            <w:sz w:val="20"/>
            <w:szCs w:val="20"/>
          </w:rPr>
        </w:pPr>
        <w:r w:rsidRPr="0057686A">
          <w:rPr>
            <w:rFonts w:asciiTheme="minorHAnsi" w:hAnsiTheme="minorHAnsi" w:cstheme="minorHAnsi"/>
            <w:sz w:val="20"/>
            <w:szCs w:val="20"/>
          </w:rPr>
          <w:tab/>
        </w:r>
        <w:r w:rsidRPr="0057686A">
          <w:rPr>
            <w:rFonts w:asciiTheme="minorHAnsi" w:hAnsiTheme="minorHAnsi" w:cstheme="minorHAnsi"/>
            <w:sz w:val="20"/>
            <w:szCs w:val="20"/>
          </w:rPr>
          <w:tab/>
        </w:r>
        <w:r w:rsidRPr="0057686A">
          <w:rPr>
            <w:rFonts w:asciiTheme="minorHAnsi" w:hAnsiTheme="minorHAnsi" w:cstheme="minorHAnsi"/>
            <w:sz w:val="20"/>
            <w:szCs w:val="20"/>
          </w:rPr>
          <w:fldChar w:fldCharType="begin"/>
        </w:r>
        <w:r w:rsidRPr="0057686A">
          <w:rPr>
            <w:rFonts w:asciiTheme="minorHAnsi" w:hAnsiTheme="minorHAnsi" w:cstheme="minorHAnsi"/>
            <w:sz w:val="20"/>
            <w:szCs w:val="20"/>
          </w:rPr>
          <w:instrText xml:space="preserve"> PAGE   \* MERGEFORMAT </w:instrText>
        </w:r>
        <w:r w:rsidRPr="0057686A">
          <w:rPr>
            <w:rFonts w:asciiTheme="minorHAnsi" w:hAnsiTheme="minorHAnsi" w:cstheme="minorHAnsi"/>
            <w:sz w:val="20"/>
            <w:szCs w:val="20"/>
          </w:rPr>
          <w:fldChar w:fldCharType="separate"/>
        </w:r>
        <w:r w:rsidRPr="0057686A">
          <w:rPr>
            <w:rFonts w:asciiTheme="minorHAnsi" w:hAnsiTheme="minorHAnsi" w:cstheme="minorHAnsi"/>
            <w:noProof/>
            <w:sz w:val="20"/>
            <w:szCs w:val="20"/>
          </w:rPr>
          <w:t>3</w:t>
        </w:r>
        <w:r w:rsidRPr="0057686A">
          <w:rPr>
            <w:rFonts w:asciiTheme="minorHAnsi" w:hAnsiTheme="minorHAnsi" w:cstheme="minorHAnsi"/>
            <w:noProof/>
            <w:sz w:val="20"/>
            <w:szCs w:val="20"/>
          </w:rPr>
          <w:fldChar w:fldCharType="end"/>
        </w:r>
      </w:p>
    </w:sdtContent>
  </w:sdt>
  <w:p w14:paraId="5D4FA547" w14:textId="77777777" w:rsidR="00730CD6" w:rsidRPr="0057686A" w:rsidRDefault="00730CD6">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D0BE" w14:textId="77777777" w:rsidR="007D77D1" w:rsidRDefault="007D77D1" w:rsidP="001A68D0">
      <w:r>
        <w:separator/>
      </w:r>
    </w:p>
  </w:footnote>
  <w:footnote w:type="continuationSeparator" w:id="0">
    <w:p w14:paraId="156D070B" w14:textId="77777777" w:rsidR="007D77D1" w:rsidRDefault="007D77D1" w:rsidP="001A68D0">
      <w:r>
        <w:continuationSeparator/>
      </w:r>
    </w:p>
  </w:footnote>
  <w:footnote w:type="continuationNotice" w:id="1">
    <w:p w14:paraId="1D5604D8" w14:textId="77777777" w:rsidR="007D77D1" w:rsidRDefault="007D77D1"/>
  </w:footnote>
  <w:footnote w:id="2">
    <w:p w14:paraId="25BAE169" w14:textId="60ED6132" w:rsidR="00F8001D" w:rsidRPr="007052E6" w:rsidRDefault="00F8001D">
      <w:pPr>
        <w:pStyle w:val="FootnoteText"/>
        <w:rPr>
          <w:rFonts w:asciiTheme="minorHAnsi" w:hAnsiTheme="minorHAnsi" w:cstheme="minorHAnsi"/>
          <w:sz w:val="16"/>
          <w:szCs w:val="16"/>
        </w:rPr>
      </w:pPr>
      <w:r w:rsidRPr="007052E6">
        <w:rPr>
          <w:rStyle w:val="FootnoteReference"/>
          <w:rFonts w:asciiTheme="minorHAnsi" w:hAnsiTheme="minorHAnsi" w:cstheme="minorHAnsi"/>
          <w:sz w:val="16"/>
          <w:szCs w:val="16"/>
        </w:rPr>
        <w:footnoteRef/>
      </w:r>
      <w:r w:rsidRPr="007052E6">
        <w:rPr>
          <w:rFonts w:asciiTheme="minorHAnsi" w:hAnsiTheme="minorHAnsi" w:cstheme="minorHAnsi"/>
          <w:sz w:val="16"/>
          <w:szCs w:val="16"/>
        </w:rPr>
        <w:t xml:space="preserve"> Examples of “in-house clerical staff who regularly interact with residents” are receptionists, business office staff working onsite, </w:t>
      </w:r>
      <w:r w:rsidR="008E619A">
        <w:rPr>
          <w:rFonts w:asciiTheme="minorHAnsi" w:hAnsiTheme="minorHAnsi" w:cstheme="minorHAnsi"/>
          <w:sz w:val="16"/>
          <w:szCs w:val="16"/>
        </w:rPr>
        <w:t>and admissions staff.</w:t>
      </w:r>
      <w:r w:rsidRPr="007052E6">
        <w:rPr>
          <w:rFonts w:asciiTheme="minorHAnsi" w:hAnsiTheme="minorHAnsi" w:cstheme="minorHAnsi"/>
          <w:sz w:val="16"/>
          <w:szCs w:val="16"/>
        </w:rPr>
        <w:t xml:space="preserve">  A nursing facility administrator </w:t>
      </w:r>
      <w:r w:rsidRPr="007052E6">
        <w:rPr>
          <w:rFonts w:asciiTheme="minorHAnsi" w:hAnsiTheme="minorHAnsi" w:cstheme="minorHAnsi"/>
          <w:b/>
          <w:bCs/>
          <w:sz w:val="16"/>
          <w:szCs w:val="16"/>
          <w:u w:val="single"/>
        </w:rPr>
        <w:t>does not</w:t>
      </w:r>
      <w:r w:rsidRPr="007052E6">
        <w:rPr>
          <w:rFonts w:asciiTheme="minorHAnsi" w:hAnsiTheme="minorHAnsi" w:cstheme="minorHAnsi"/>
          <w:sz w:val="16"/>
          <w:szCs w:val="16"/>
        </w:rPr>
        <w:t xml:space="preserve"> fall under this category.</w:t>
      </w:r>
    </w:p>
  </w:footnote>
  <w:footnote w:id="3">
    <w:p w14:paraId="19B06588" w14:textId="313BAF21" w:rsidR="000631AA" w:rsidRDefault="000631AA">
      <w:pPr>
        <w:pStyle w:val="FootnoteText"/>
      </w:pPr>
      <w:r w:rsidRPr="007052E6">
        <w:rPr>
          <w:rStyle w:val="FootnoteReference"/>
          <w:rFonts w:asciiTheme="minorHAnsi" w:hAnsiTheme="minorHAnsi" w:cstheme="minorHAnsi"/>
          <w:sz w:val="16"/>
          <w:szCs w:val="16"/>
        </w:rPr>
        <w:footnoteRef/>
      </w:r>
      <w:r w:rsidRPr="007052E6">
        <w:rPr>
          <w:rFonts w:asciiTheme="minorHAnsi" w:hAnsiTheme="minorHAnsi" w:cstheme="minorHAnsi"/>
          <w:sz w:val="16"/>
          <w:szCs w:val="16"/>
        </w:rPr>
        <w:t xml:space="preserve"> As defined in </w:t>
      </w:r>
      <w:hyperlink r:id="rId1" w:history="1">
        <w:r w:rsidRPr="007052E6">
          <w:rPr>
            <w:rStyle w:val="Hyperlink"/>
            <w:rFonts w:asciiTheme="minorHAnsi" w:hAnsiTheme="minorHAnsi" w:cstheme="minorHAnsi"/>
            <w:sz w:val="16"/>
            <w:szCs w:val="16"/>
          </w:rPr>
          <w:t>105 CMR 150.000: Standards for Long-Term Care Facilities</w:t>
        </w:r>
      </w:hyperlink>
      <w:r w:rsidRPr="007052E6">
        <w:rPr>
          <w:rFonts w:asciiTheme="minorHAnsi" w:hAnsiTheme="minorHAnsi" w:cstheme="minorHAnsi"/>
          <w:sz w:val="16"/>
          <w:szCs w:val="16"/>
        </w:rPr>
        <w:t>, “a resident care facility[y] (Level IV) or rest home shall mean a facility or units thereof that provides or arranges to provide in addition to the minimum basic care and services required in 105 CMR 150.000, a supervised supportive and protective living environment and support services incident to old age for residents having difficulty in caring for themselves and who are ambulatory and do not require Level II or III nursing care or other medically related services on a routine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FCCB" w14:textId="44184B8D" w:rsidR="00E62570" w:rsidRDefault="00154A65" w:rsidP="003A5F8C">
    <w:pPr>
      <w:pStyle w:val="Header"/>
      <w:rPr>
        <w:b/>
      </w:rPr>
    </w:pPr>
    <w:r>
      <w:rPr>
        <w:b/>
      </w:rPr>
      <w:t xml:space="preserve">DCC-Q </w:t>
    </w:r>
    <w:r w:rsidR="00E37961">
      <w:rPr>
        <w:b/>
      </w:rPr>
      <w:t>FY22 Final</w:t>
    </w:r>
    <w:r w:rsidR="006F6CFC">
      <w:rPr>
        <w:b/>
      </w:rPr>
      <w:t xml:space="preserve"> Report</w:t>
    </w:r>
    <w:r w:rsidR="00E62570">
      <w:rPr>
        <w:b/>
      </w:rPr>
      <w:t xml:space="preserve"> Filing Form</w:t>
    </w:r>
    <w:r>
      <w:rPr>
        <w:b/>
      </w:rPr>
      <w:t xml:space="preserve"> </w:t>
    </w:r>
    <w:r w:rsidR="003259F7">
      <w:rPr>
        <w:b/>
      </w:rPr>
      <w:t>–</w:t>
    </w:r>
    <w:r>
      <w:rPr>
        <w:b/>
      </w:rPr>
      <w:t xml:space="preserve"> </w:t>
    </w:r>
    <w:r w:rsidR="003259F7">
      <w:rPr>
        <w:b/>
      </w:rPr>
      <w:t xml:space="preserve">NF </w:t>
    </w:r>
    <w:r w:rsidR="00E62570" w:rsidRPr="003A5F8C">
      <w:rPr>
        <w:b/>
      </w:rPr>
      <w:t>Instructions</w:t>
    </w:r>
    <w:r w:rsidR="005B1600">
      <w:rPr>
        <w:b/>
      </w:rPr>
      <w:t xml:space="preserve"> </w:t>
    </w:r>
  </w:p>
  <w:p w14:paraId="6111E2BE" w14:textId="77777777" w:rsidR="00E62570" w:rsidRPr="003A5F8C" w:rsidRDefault="00E62570" w:rsidP="003A5F8C">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C942" w14:textId="77777777" w:rsidR="00730CD6" w:rsidRDefault="00730CD6" w:rsidP="003A5F8C">
    <w:pPr>
      <w:pStyle w:val="Header"/>
      <w:rPr>
        <w:b/>
      </w:rPr>
    </w:pPr>
    <w:r>
      <w:rPr>
        <w:b/>
      </w:rPr>
      <w:t xml:space="preserve">DCC-Q FY22 Final Report Filing Form – NF </w:t>
    </w:r>
    <w:r w:rsidRPr="003A5F8C">
      <w:rPr>
        <w:b/>
      </w:rPr>
      <w:t>Instructions</w:t>
    </w:r>
    <w:r>
      <w:rPr>
        <w:b/>
      </w:rPr>
      <w:t xml:space="preserve"> </w:t>
    </w:r>
  </w:p>
  <w:p w14:paraId="4F3DF372" w14:textId="77777777" w:rsidR="00730CD6" w:rsidRPr="003A5F8C" w:rsidRDefault="00730CD6" w:rsidP="003A5F8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112"/>
    <w:multiLevelType w:val="hybridMultilevel"/>
    <w:tmpl w:val="2F00810A"/>
    <w:lvl w:ilvl="0" w:tplc="05ACD926">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A5A97"/>
    <w:multiLevelType w:val="hybridMultilevel"/>
    <w:tmpl w:val="16DE86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D7DB2"/>
    <w:multiLevelType w:val="hybridMultilevel"/>
    <w:tmpl w:val="48F8D2C2"/>
    <w:lvl w:ilvl="0" w:tplc="04090019">
      <w:start w:val="1"/>
      <w:numFmt w:val="lowerLetter"/>
      <w:lvlText w:val="%1."/>
      <w:lvlJc w:val="left"/>
      <w:pPr>
        <w:ind w:left="108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44C1"/>
    <w:multiLevelType w:val="hybridMultilevel"/>
    <w:tmpl w:val="B6AA368C"/>
    <w:lvl w:ilvl="0" w:tplc="04EC2956">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E557F"/>
    <w:multiLevelType w:val="hybridMultilevel"/>
    <w:tmpl w:val="2F00810A"/>
    <w:lvl w:ilvl="0" w:tplc="05ACD926">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8787D"/>
    <w:multiLevelType w:val="hybridMultilevel"/>
    <w:tmpl w:val="6CE2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314D2"/>
    <w:multiLevelType w:val="hybridMultilevel"/>
    <w:tmpl w:val="F8766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3C506E"/>
    <w:multiLevelType w:val="hybridMultilevel"/>
    <w:tmpl w:val="FC280F38"/>
    <w:lvl w:ilvl="0" w:tplc="58F0424A">
      <w:start w:val="1"/>
      <w:numFmt w:val="lowerLetter"/>
      <w:lvlText w:val="%1."/>
      <w:lvlJc w:val="left"/>
      <w:pPr>
        <w:ind w:left="720" w:hanging="360"/>
      </w:pPr>
      <w:rPr>
        <w:rFonts w:asciiTheme="minorHAnsi" w:hAnsiTheme="minorHAnsi" w:cstheme="minorHAnsi" w:hint="default"/>
        <w:i/>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270DE"/>
    <w:multiLevelType w:val="hybridMultilevel"/>
    <w:tmpl w:val="263AC3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D03D01"/>
    <w:multiLevelType w:val="hybridMultilevel"/>
    <w:tmpl w:val="CC1E1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226BD"/>
    <w:multiLevelType w:val="hybridMultilevel"/>
    <w:tmpl w:val="DADA61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2FB57203"/>
    <w:multiLevelType w:val="hybridMultilevel"/>
    <w:tmpl w:val="62EC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43984"/>
    <w:multiLevelType w:val="hybridMultilevel"/>
    <w:tmpl w:val="CC1E1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E12112"/>
    <w:multiLevelType w:val="hybridMultilevel"/>
    <w:tmpl w:val="AE58F416"/>
    <w:lvl w:ilvl="0" w:tplc="650CE942">
      <w:start w:val="1"/>
      <w:numFmt w:val="lowerLetter"/>
      <w:lvlText w:val="%1."/>
      <w:lvlJc w:val="left"/>
      <w:pPr>
        <w:ind w:left="1800" w:hanging="360"/>
      </w:pPr>
      <w:rPr>
        <w:rFonts w:asciiTheme="minorHAnsi" w:eastAsiaTheme="minorHAnsi" w:hAnsiTheme="minorHAnsi" w:cstheme="minorBidi"/>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177320"/>
    <w:multiLevelType w:val="hybridMultilevel"/>
    <w:tmpl w:val="CC1E1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96077"/>
    <w:multiLevelType w:val="hybridMultilevel"/>
    <w:tmpl w:val="2F00810A"/>
    <w:lvl w:ilvl="0" w:tplc="05ACD926">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062EC1"/>
    <w:multiLevelType w:val="hybridMultilevel"/>
    <w:tmpl w:val="821879DC"/>
    <w:lvl w:ilvl="0" w:tplc="04090015">
      <w:start w:val="1"/>
      <w:numFmt w:val="upperLetter"/>
      <w:lvlText w:val="%1."/>
      <w:lvlJc w:val="left"/>
      <w:pPr>
        <w:ind w:left="360" w:hanging="360"/>
      </w:pPr>
      <w:rPr>
        <w:rFonts w:hint="default"/>
      </w:rPr>
    </w:lvl>
    <w:lvl w:ilvl="1" w:tplc="650CE942">
      <w:start w:val="1"/>
      <w:numFmt w:val="lowerLetter"/>
      <w:lvlText w:val="%2."/>
      <w:lvlJc w:val="left"/>
      <w:pPr>
        <w:ind w:left="1080" w:hanging="360"/>
      </w:pPr>
      <w:rPr>
        <w:rFonts w:asciiTheme="minorHAnsi" w:eastAsiaTheme="minorHAnsi" w:hAnsiTheme="minorHAnsi" w:cstheme="minorBidi"/>
        <w:i w:val="0"/>
      </w:rPr>
    </w:lvl>
    <w:lvl w:ilvl="2" w:tplc="6C822912">
      <w:start w:val="1"/>
      <w:numFmt w:val="lowerLetter"/>
      <w:lvlText w:val="%3."/>
      <w:lvlJc w:val="left"/>
      <w:pPr>
        <w:ind w:left="1800" w:hanging="180"/>
      </w:pPr>
      <w:rPr>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DF3A9F"/>
    <w:multiLevelType w:val="hybridMultilevel"/>
    <w:tmpl w:val="C41ACC10"/>
    <w:lvl w:ilvl="0" w:tplc="00A2A2A6">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821DB"/>
    <w:multiLevelType w:val="hybridMultilevel"/>
    <w:tmpl w:val="1DA23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1128FF"/>
    <w:multiLevelType w:val="hybridMultilevel"/>
    <w:tmpl w:val="DCD0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54814"/>
    <w:multiLevelType w:val="hybridMultilevel"/>
    <w:tmpl w:val="E41236E4"/>
    <w:lvl w:ilvl="0" w:tplc="4B10166E">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287EEE"/>
    <w:multiLevelType w:val="hybridMultilevel"/>
    <w:tmpl w:val="2F00810A"/>
    <w:lvl w:ilvl="0" w:tplc="05ACD926">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313D8"/>
    <w:multiLevelType w:val="hybridMultilevel"/>
    <w:tmpl w:val="CC1E13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0C7FEB"/>
    <w:multiLevelType w:val="hybridMultilevel"/>
    <w:tmpl w:val="22AA260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8232E6"/>
    <w:multiLevelType w:val="hybridMultilevel"/>
    <w:tmpl w:val="2F00810A"/>
    <w:lvl w:ilvl="0" w:tplc="05ACD926">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634C8"/>
    <w:multiLevelType w:val="hybridMultilevel"/>
    <w:tmpl w:val="1430E2A8"/>
    <w:lvl w:ilvl="0" w:tplc="04090019">
      <w:start w:val="1"/>
      <w:numFmt w:val="lowerLetter"/>
      <w:lvlText w:val="%1."/>
      <w:lvlJc w:val="left"/>
      <w:pPr>
        <w:ind w:left="1440" w:hanging="360"/>
      </w:pPr>
      <w:rPr>
        <w:i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436594"/>
    <w:multiLevelType w:val="hybridMultilevel"/>
    <w:tmpl w:val="CC1E1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863ADB"/>
    <w:multiLevelType w:val="hybridMultilevel"/>
    <w:tmpl w:val="C5EA1D36"/>
    <w:lvl w:ilvl="0" w:tplc="00A2A2A6">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9B2503"/>
    <w:multiLevelType w:val="hybridMultilevel"/>
    <w:tmpl w:val="2F00810A"/>
    <w:lvl w:ilvl="0" w:tplc="05ACD926">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6D22C0"/>
    <w:multiLevelType w:val="hybridMultilevel"/>
    <w:tmpl w:val="BBF2D620"/>
    <w:lvl w:ilvl="0" w:tplc="3418ED9A">
      <w:start w:val="1"/>
      <w:numFmt w:val="decimal"/>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3172A1"/>
    <w:multiLevelType w:val="hybridMultilevel"/>
    <w:tmpl w:val="2F00810A"/>
    <w:lvl w:ilvl="0" w:tplc="05ACD926">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3450F"/>
    <w:multiLevelType w:val="hybridMultilevel"/>
    <w:tmpl w:val="2638A2D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34299200">
    <w:abstractNumId w:val="8"/>
  </w:num>
  <w:num w:numId="2" w16cid:durableId="1625846719">
    <w:abstractNumId w:val="16"/>
  </w:num>
  <w:num w:numId="3" w16cid:durableId="99112207">
    <w:abstractNumId w:val="29"/>
  </w:num>
  <w:num w:numId="4" w16cid:durableId="334724466">
    <w:abstractNumId w:val="13"/>
  </w:num>
  <w:num w:numId="5" w16cid:durableId="1967856154">
    <w:abstractNumId w:val="2"/>
  </w:num>
  <w:num w:numId="6" w16cid:durableId="460458224">
    <w:abstractNumId w:val="14"/>
  </w:num>
  <w:num w:numId="7" w16cid:durableId="1195340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1437671">
    <w:abstractNumId w:val="19"/>
  </w:num>
  <w:num w:numId="9" w16cid:durableId="700597178">
    <w:abstractNumId w:val="25"/>
  </w:num>
  <w:num w:numId="10" w16cid:durableId="1741513842">
    <w:abstractNumId w:val="23"/>
  </w:num>
  <w:num w:numId="11" w16cid:durableId="639381453">
    <w:abstractNumId w:val="9"/>
  </w:num>
  <w:num w:numId="12" w16cid:durableId="13046612">
    <w:abstractNumId w:val="12"/>
  </w:num>
  <w:num w:numId="13" w16cid:durableId="1768967049">
    <w:abstractNumId w:val="22"/>
  </w:num>
  <w:num w:numId="14" w16cid:durableId="829635370">
    <w:abstractNumId w:val="10"/>
  </w:num>
  <w:num w:numId="15" w16cid:durableId="386346461">
    <w:abstractNumId w:val="18"/>
  </w:num>
  <w:num w:numId="16" w16cid:durableId="2043239212">
    <w:abstractNumId w:val="31"/>
  </w:num>
  <w:num w:numId="17" w16cid:durableId="396633269">
    <w:abstractNumId w:val="26"/>
  </w:num>
  <w:num w:numId="18" w16cid:durableId="1889105295">
    <w:abstractNumId w:val="5"/>
  </w:num>
  <w:num w:numId="19" w16cid:durableId="1954481347">
    <w:abstractNumId w:val="11"/>
  </w:num>
  <w:num w:numId="20" w16cid:durableId="1826429392">
    <w:abstractNumId w:val="27"/>
  </w:num>
  <w:num w:numId="21" w16cid:durableId="976908853">
    <w:abstractNumId w:val="17"/>
  </w:num>
  <w:num w:numId="22" w16cid:durableId="1835103951">
    <w:abstractNumId w:val="3"/>
  </w:num>
  <w:num w:numId="23" w16cid:durableId="2042244118">
    <w:abstractNumId w:val="20"/>
  </w:num>
  <w:num w:numId="24" w16cid:durableId="1757702737">
    <w:abstractNumId w:val="7"/>
  </w:num>
  <w:num w:numId="25" w16cid:durableId="1790271033">
    <w:abstractNumId w:val="28"/>
  </w:num>
  <w:num w:numId="26" w16cid:durableId="99447980">
    <w:abstractNumId w:val="0"/>
  </w:num>
  <w:num w:numId="27" w16cid:durableId="497186615">
    <w:abstractNumId w:val="1"/>
  </w:num>
  <w:num w:numId="28" w16cid:durableId="626666288">
    <w:abstractNumId w:val="30"/>
  </w:num>
  <w:num w:numId="29" w16cid:durableId="1830709229">
    <w:abstractNumId w:val="4"/>
  </w:num>
  <w:num w:numId="30" w16cid:durableId="1114902036">
    <w:abstractNumId w:val="24"/>
  </w:num>
  <w:num w:numId="31" w16cid:durableId="1115950486">
    <w:abstractNumId w:val="21"/>
  </w:num>
  <w:num w:numId="32" w16cid:durableId="599527281">
    <w:abstractNumId w:val="15"/>
  </w:num>
  <w:num w:numId="33" w16cid:durableId="1208100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D0"/>
    <w:rsid w:val="000005E7"/>
    <w:rsid w:val="0000568B"/>
    <w:rsid w:val="00011C79"/>
    <w:rsid w:val="000164E7"/>
    <w:rsid w:val="0002234A"/>
    <w:rsid w:val="000239B5"/>
    <w:rsid w:val="000242DE"/>
    <w:rsid w:val="000264EE"/>
    <w:rsid w:val="00026632"/>
    <w:rsid w:val="000302C3"/>
    <w:rsid w:val="00034173"/>
    <w:rsid w:val="00041D58"/>
    <w:rsid w:val="00043348"/>
    <w:rsid w:val="0004527D"/>
    <w:rsid w:val="00055502"/>
    <w:rsid w:val="0005675B"/>
    <w:rsid w:val="000631AA"/>
    <w:rsid w:val="000806FA"/>
    <w:rsid w:val="00083D21"/>
    <w:rsid w:val="0008610A"/>
    <w:rsid w:val="00086852"/>
    <w:rsid w:val="00090C9B"/>
    <w:rsid w:val="00092A87"/>
    <w:rsid w:val="000A61EB"/>
    <w:rsid w:val="000B1264"/>
    <w:rsid w:val="000B48BD"/>
    <w:rsid w:val="000B7A4D"/>
    <w:rsid w:val="000C2341"/>
    <w:rsid w:val="000C43D3"/>
    <w:rsid w:val="000D38A5"/>
    <w:rsid w:val="000D5936"/>
    <w:rsid w:val="000E1AB4"/>
    <w:rsid w:val="000E7194"/>
    <w:rsid w:val="000F13A2"/>
    <w:rsid w:val="000F4A2B"/>
    <w:rsid w:val="00102506"/>
    <w:rsid w:val="001056F4"/>
    <w:rsid w:val="00106123"/>
    <w:rsid w:val="001065DE"/>
    <w:rsid w:val="00110B44"/>
    <w:rsid w:val="00111385"/>
    <w:rsid w:val="00111FE3"/>
    <w:rsid w:val="00134E54"/>
    <w:rsid w:val="00135C86"/>
    <w:rsid w:val="00140DA3"/>
    <w:rsid w:val="00154A65"/>
    <w:rsid w:val="00163443"/>
    <w:rsid w:val="001665E4"/>
    <w:rsid w:val="0018084A"/>
    <w:rsid w:val="00182135"/>
    <w:rsid w:val="00186E1C"/>
    <w:rsid w:val="001911E3"/>
    <w:rsid w:val="00195F0D"/>
    <w:rsid w:val="001A0FC1"/>
    <w:rsid w:val="001A68D0"/>
    <w:rsid w:val="001B31A0"/>
    <w:rsid w:val="001B5112"/>
    <w:rsid w:val="001B7E22"/>
    <w:rsid w:val="001C1A3A"/>
    <w:rsid w:val="001C6004"/>
    <w:rsid w:val="001D488B"/>
    <w:rsid w:val="00200CF7"/>
    <w:rsid w:val="002066A6"/>
    <w:rsid w:val="00211A94"/>
    <w:rsid w:val="002168AC"/>
    <w:rsid w:val="002330FD"/>
    <w:rsid w:val="00236303"/>
    <w:rsid w:val="00243FF4"/>
    <w:rsid w:val="0025202A"/>
    <w:rsid w:val="0026076A"/>
    <w:rsid w:val="00260EA4"/>
    <w:rsid w:val="00264010"/>
    <w:rsid w:val="00264D98"/>
    <w:rsid w:val="00265408"/>
    <w:rsid w:val="00271872"/>
    <w:rsid w:val="0028500A"/>
    <w:rsid w:val="002A0055"/>
    <w:rsid w:val="002A4753"/>
    <w:rsid w:val="002A7629"/>
    <w:rsid w:val="002D2543"/>
    <w:rsid w:val="002D5812"/>
    <w:rsid w:val="002D5FCC"/>
    <w:rsid w:val="002E4E9A"/>
    <w:rsid w:val="002E7BCF"/>
    <w:rsid w:val="002F0F6A"/>
    <w:rsid w:val="002F4758"/>
    <w:rsid w:val="0031444C"/>
    <w:rsid w:val="003212C8"/>
    <w:rsid w:val="003259F7"/>
    <w:rsid w:val="00331B36"/>
    <w:rsid w:val="00335694"/>
    <w:rsid w:val="00336AF0"/>
    <w:rsid w:val="0034787B"/>
    <w:rsid w:val="003541FF"/>
    <w:rsid w:val="00355C0B"/>
    <w:rsid w:val="00356E99"/>
    <w:rsid w:val="003573E8"/>
    <w:rsid w:val="0036179E"/>
    <w:rsid w:val="00391CE4"/>
    <w:rsid w:val="00396255"/>
    <w:rsid w:val="00397B06"/>
    <w:rsid w:val="003A11A4"/>
    <w:rsid w:val="003A5F8C"/>
    <w:rsid w:val="003C7B2D"/>
    <w:rsid w:val="003D5914"/>
    <w:rsid w:val="003E5A7E"/>
    <w:rsid w:val="003F13B6"/>
    <w:rsid w:val="003F5D47"/>
    <w:rsid w:val="003F63F4"/>
    <w:rsid w:val="0040033E"/>
    <w:rsid w:val="00404A14"/>
    <w:rsid w:val="00405ADC"/>
    <w:rsid w:val="004145ED"/>
    <w:rsid w:val="00424DA5"/>
    <w:rsid w:val="00427CBB"/>
    <w:rsid w:val="00434E0C"/>
    <w:rsid w:val="00434E37"/>
    <w:rsid w:val="00435DE1"/>
    <w:rsid w:val="00440350"/>
    <w:rsid w:val="004407D6"/>
    <w:rsid w:val="00442766"/>
    <w:rsid w:val="0044777B"/>
    <w:rsid w:val="0045191E"/>
    <w:rsid w:val="00460EBF"/>
    <w:rsid w:val="00462D3E"/>
    <w:rsid w:val="00465F9D"/>
    <w:rsid w:val="00471F61"/>
    <w:rsid w:val="004755A9"/>
    <w:rsid w:val="00476FFC"/>
    <w:rsid w:val="004828D3"/>
    <w:rsid w:val="0049463F"/>
    <w:rsid w:val="004B06C4"/>
    <w:rsid w:val="004C47DB"/>
    <w:rsid w:val="004C541D"/>
    <w:rsid w:val="004D337C"/>
    <w:rsid w:val="004D4425"/>
    <w:rsid w:val="004D5C98"/>
    <w:rsid w:val="004E41E4"/>
    <w:rsid w:val="004E7984"/>
    <w:rsid w:val="00506E1E"/>
    <w:rsid w:val="00511C20"/>
    <w:rsid w:val="005143A1"/>
    <w:rsid w:val="00516A5C"/>
    <w:rsid w:val="0052032F"/>
    <w:rsid w:val="005205ED"/>
    <w:rsid w:val="00521136"/>
    <w:rsid w:val="00522C3F"/>
    <w:rsid w:val="0052620B"/>
    <w:rsid w:val="00532438"/>
    <w:rsid w:val="00533F6E"/>
    <w:rsid w:val="00541358"/>
    <w:rsid w:val="00552C0C"/>
    <w:rsid w:val="00554B2D"/>
    <w:rsid w:val="005603F8"/>
    <w:rsid w:val="00561E3E"/>
    <w:rsid w:val="00567CB0"/>
    <w:rsid w:val="00575694"/>
    <w:rsid w:val="00575F20"/>
    <w:rsid w:val="0057686A"/>
    <w:rsid w:val="00585576"/>
    <w:rsid w:val="005B1600"/>
    <w:rsid w:val="005C2D22"/>
    <w:rsid w:val="005C6D8C"/>
    <w:rsid w:val="005D119F"/>
    <w:rsid w:val="005D40A0"/>
    <w:rsid w:val="005D46D3"/>
    <w:rsid w:val="005E16BB"/>
    <w:rsid w:val="005E3CAC"/>
    <w:rsid w:val="005F2CA1"/>
    <w:rsid w:val="00600A21"/>
    <w:rsid w:val="006017A5"/>
    <w:rsid w:val="006032F4"/>
    <w:rsid w:val="006033ED"/>
    <w:rsid w:val="00621DBD"/>
    <w:rsid w:val="006333B9"/>
    <w:rsid w:val="006349AD"/>
    <w:rsid w:val="00645AA7"/>
    <w:rsid w:val="00651ECB"/>
    <w:rsid w:val="006575C1"/>
    <w:rsid w:val="00663DA0"/>
    <w:rsid w:val="00667264"/>
    <w:rsid w:val="0066798F"/>
    <w:rsid w:val="00667FC6"/>
    <w:rsid w:val="0067202D"/>
    <w:rsid w:val="00690CB6"/>
    <w:rsid w:val="006A00DD"/>
    <w:rsid w:val="006A0452"/>
    <w:rsid w:val="006D272F"/>
    <w:rsid w:val="006D789E"/>
    <w:rsid w:val="006E3311"/>
    <w:rsid w:val="006E425F"/>
    <w:rsid w:val="006F6CFC"/>
    <w:rsid w:val="00700E99"/>
    <w:rsid w:val="007052E6"/>
    <w:rsid w:val="007132FC"/>
    <w:rsid w:val="00717D83"/>
    <w:rsid w:val="00721207"/>
    <w:rsid w:val="007263E3"/>
    <w:rsid w:val="007268BF"/>
    <w:rsid w:val="00726AF8"/>
    <w:rsid w:val="00730CD6"/>
    <w:rsid w:val="007326D7"/>
    <w:rsid w:val="0074113A"/>
    <w:rsid w:val="007419A4"/>
    <w:rsid w:val="00743699"/>
    <w:rsid w:val="00744E08"/>
    <w:rsid w:val="0074663D"/>
    <w:rsid w:val="00752CAA"/>
    <w:rsid w:val="007540AC"/>
    <w:rsid w:val="0075469C"/>
    <w:rsid w:val="00756D9D"/>
    <w:rsid w:val="0076129C"/>
    <w:rsid w:val="00777BA8"/>
    <w:rsid w:val="00784400"/>
    <w:rsid w:val="007869EA"/>
    <w:rsid w:val="00786A15"/>
    <w:rsid w:val="0079336C"/>
    <w:rsid w:val="0079360A"/>
    <w:rsid w:val="007945FC"/>
    <w:rsid w:val="007A4503"/>
    <w:rsid w:val="007B104E"/>
    <w:rsid w:val="007B15A3"/>
    <w:rsid w:val="007B1620"/>
    <w:rsid w:val="007B53C3"/>
    <w:rsid w:val="007B5BB3"/>
    <w:rsid w:val="007B6EC8"/>
    <w:rsid w:val="007B7422"/>
    <w:rsid w:val="007C0436"/>
    <w:rsid w:val="007C6BC9"/>
    <w:rsid w:val="007D0909"/>
    <w:rsid w:val="007D276C"/>
    <w:rsid w:val="007D6DB2"/>
    <w:rsid w:val="007D77D1"/>
    <w:rsid w:val="007E08D8"/>
    <w:rsid w:val="007F59F7"/>
    <w:rsid w:val="007F6DC1"/>
    <w:rsid w:val="00800D8B"/>
    <w:rsid w:val="008101EB"/>
    <w:rsid w:val="00822DEF"/>
    <w:rsid w:val="00833FC8"/>
    <w:rsid w:val="008345D4"/>
    <w:rsid w:val="00835598"/>
    <w:rsid w:val="00836688"/>
    <w:rsid w:val="008371FD"/>
    <w:rsid w:val="00852963"/>
    <w:rsid w:val="00852AE9"/>
    <w:rsid w:val="00853AA2"/>
    <w:rsid w:val="00854172"/>
    <w:rsid w:val="00860B56"/>
    <w:rsid w:val="008612BA"/>
    <w:rsid w:val="008622A0"/>
    <w:rsid w:val="00864309"/>
    <w:rsid w:val="008657C8"/>
    <w:rsid w:val="00866D7B"/>
    <w:rsid w:val="008708E3"/>
    <w:rsid w:val="008711F8"/>
    <w:rsid w:val="0088775A"/>
    <w:rsid w:val="008A38D6"/>
    <w:rsid w:val="008A5C36"/>
    <w:rsid w:val="008A6305"/>
    <w:rsid w:val="008A67D3"/>
    <w:rsid w:val="008B181B"/>
    <w:rsid w:val="008B500C"/>
    <w:rsid w:val="008C132E"/>
    <w:rsid w:val="008C77A8"/>
    <w:rsid w:val="008D0293"/>
    <w:rsid w:val="008D1F55"/>
    <w:rsid w:val="008E619A"/>
    <w:rsid w:val="008F5337"/>
    <w:rsid w:val="0090343F"/>
    <w:rsid w:val="00914DDD"/>
    <w:rsid w:val="00916245"/>
    <w:rsid w:val="0092210C"/>
    <w:rsid w:val="00925319"/>
    <w:rsid w:val="0093245C"/>
    <w:rsid w:val="00932CF6"/>
    <w:rsid w:val="00935B4B"/>
    <w:rsid w:val="00936C50"/>
    <w:rsid w:val="00936D87"/>
    <w:rsid w:val="00945349"/>
    <w:rsid w:val="00953E47"/>
    <w:rsid w:val="00965FF5"/>
    <w:rsid w:val="009840F0"/>
    <w:rsid w:val="00986C1D"/>
    <w:rsid w:val="00990F7F"/>
    <w:rsid w:val="009930AF"/>
    <w:rsid w:val="00996C74"/>
    <w:rsid w:val="0099770E"/>
    <w:rsid w:val="009A13B2"/>
    <w:rsid w:val="009A2A37"/>
    <w:rsid w:val="009A2D69"/>
    <w:rsid w:val="009A51C0"/>
    <w:rsid w:val="009B0FBC"/>
    <w:rsid w:val="009B2752"/>
    <w:rsid w:val="009C552C"/>
    <w:rsid w:val="009E6693"/>
    <w:rsid w:val="009E682B"/>
    <w:rsid w:val="009E714F"/>
    <w:rsid w:val="009F19AB"/>
    <w:rsid w:val="009F2478"/>
    <w:rsid w:val="00A00784"/>
    <w:rsid w:val="00A06597"/>
    <w:rsid w:val="00A10C84"/>
    <w:rsid w:val="00A22D2A"/>
    <w:rsid w:val="00A26349"/>
    <w:rsid w:val="00A30A15"/>
    <w:rsid w:val="00A33AD1"/>
    <w:rsid w:val="00A35D4D"/>
    <w:rsid w:val="00A60354"/>
    <w:rsid w:val="00A7166B"/>
    <w:rsid w:val="00A73811"/>
    <w:rsid w:val="00A76133"/>
    <w:rsid w:val="00A764AD"/>
    <w:rsid w:val="00A94458"/>
    <w:rsid w:val="00AA0B12"/>
    <w:rsid w:val="00AA44E8"/>
    <w:rsid w:val="00AA67BB"/>
    <w:rsid w:val="00AB27DF"/>
    <w:rsid w:val="00AB3B45"/>
    <w:rsid w:val="00AB7288"/>
    <w:rsid w:val="00AB72B9"/>
    <w:rsid w:val="00AC0347"/>
    <w:rsid w:val="00AC4179"/>
    <w:rsid w:val="00AC464D"/>
    <w:rsid w:val="00AC46E6"/>
    <w:rsid w:val="00AD0F92"/>
    <w:rsid w:val="00AF1403"/>
    <w:rsid w:val="00AF23C6"/>
    <w:rsid w:val="00B045BD"/>
    <w:rsid w:val="00B05FBD"/>
    <w:rsid w:val="00B112CC"/>
    <w:rsid w:val="00B11F13"/>
    <w:rsid w:val="00B231BC"/>
    <w:rsid w:val="00B244C5"/>
    <w:rsid w:val="00B2791F"/>
    <w:rsid w:val="00B31F06"/>
    <w:rsid w:val="00B33A59"/>
    <w:rsid w:val="00B453E8"/>
    <w:rsid w:val="00B60C83"/>
    <w:rsid w:val="00B83C0E"/>
    <w:rsid w:val="00B83E41"/>
    <w:rsid w:val="00B847D7"/>
    <w:rsid w:val="00B943A7"/>
    <w:rsid w:val="00B965D6"/>
    <w:rsid w:val="00BA103B"/>
    <w:rsid w:val="00BA2BA9"/>
    <w:rsid w:val="00BA500F"/>
    <w:rsid w:val="00BA56AC"/>
    <w:rsid w:val="00BB3A65"/>
    <w:rsid w:val="00BD3373"/>
    <w:rsid w:val="00BE3CF9"/>
    <w:rsid w:val="00BE67B1"/>
    <w:rsid w:val="00BE72E9"/>
    <w:rsid w:val="00BF680E"/>
    <w:rsid w:val="00C02749"/>
    <w:rsid w:val="00C06E00"/>
    <w:rsid w:val="00C06E7C"/>
    <w:rsid w:val="00C11321"/>
    <w:rsid w:val="00C150C2"/>
    <w:rsid w:val="00C16BAC"/>
    <w:rsid w:val="00C23266"/>
    <w:rsid w:val="00C25C2B"/>
    <w:rsid w:val="00C324F9"/>
    <w:rsid w:val="00C37809"/>
    <w:rsid w:val="00C47684"/>
    <w:rsid w:val="00C47C2C"/>
    <w:rsid w:val="00C56182"/>
    <w:rsid w:val="00C67D08"/>
    <w:rsid w:val="00C70656"/>
    <w:rsid w:val="00C74048"/>
    <w:rsid w:val="00C778C6"/>
    <w:rsid w:val="00CA59A8"/>
    <w:rsid w:val="00CB0BA7"/>
    <w:rsid w:val="00CB38E1"/>
    <w:rsid w:val="00CB38E6"/>
    <w:rsid w:val="00CB5D5F"/>
    <w:rsid w:val="00CD0BF1"/>
    <w:rsid w:val="00CD2269"/>
    <w:rsid w:val="00CD3C4F"/>
    <w:rsid w:val="00CD56C1"/>
    <w:rsid w:val="00CE1C1F"/>
    <w:rsid w:val="00CE2385"/>
    <w:rsid w:val="00CE7A2B"/>
    <w:rsid w:val="00CF2065"/>
    <w:rsid w:val="00CF7D60"/>
    <w:rsid w:val="00D01709"/>
    <w:rsid w:val="00D04F1A"/>
    <w:rsid w:val="00D069CB"/>
    <w:rsid w:val="00D11ACF"/>
    <w:rsid w:val="00D20A91"/>
    <w:rsid w:val="00D21AB3"/>
    <w:rsid w:val="00D22B3A"/>
    <w:rsid w:val="00D24E9D"/>
    <w:rsid w:val="00D25A93"/>
    <w:rsid w:val="00D32DF4"/>
    <w:rsid w:val="00D40B21"/>
    <w:rsid w:val="00D44518"/>
    <w:rsid w:val="00D53083"/>
    <w:rsid w:val="00D53C38"/>
    <w:rsid w:val="00D54DAE"/>
    <w:rsid w:val="00D60409"/>
    <w:rsid w:val="00D65B46"/>
    <w:rsid w:val="00D7084C"/>
    <w:rsid w:val="00D7671C"/>
    <w:rsid w:val="00D7682E"/>
    <w:rsid w:val="00D81E98"/>
    <w:rsid w:val="00D84F97"/>
    <w:rsid w:val="00D913AD"/>
    <w:rsid w:val="00D938B9"/>
    <w:rsid w:val="00DB3C8C"/>
    <w:rsid w:val="00DB4D89"/>
    <w:rsid w:val="00DC0A21"/>
    <w:rsid w:val="00DC59D9"/>
    <w:rsid w:val="00DD2387"/>
    <w:rsid w:val="00DF0F96"/>
    <w:rsid w:val="00DF3ABD"/>
    <w:rsid w:val="00E0068B"/>
    <w:rsid w:val="00E10C84"/>
    <w:rsid w:val="00E14D01"/>
    <w:rsid w:val="00E21420"/>
    <w:rsid w:val="00E33790"/>
    <w:rsid w:val="00E34DF5"/>
    <w:rsid w:val="00E36B7B"/>
    <w:rsid w:val="00E37961"/>
    <w:rsid w:val="00E4495C"/>
    <w:rsid w:val="00E50F39"/>
    <w:rsid w:val="00E52814"/>
    <w:rsid w:val="00E55453"/>
    <w:rsid w:val="00E603BA"/>
    <w:rsid w:val="00E62570"/>
    <w:rsid w:val="00E73701"/>
    <w:rsid w:val="00E77781"/>
    <w:rsid w:val="00E83A57"/>
    <w:rsid w:val="00E91176"/>
    <w:rsid w:val="00E966C0"/>
    <w:rsid w:val="00EA26D3"/>
    <w:rsid w:val="00EB10EE"/>
    <w:rsid w:val="00EB4D81"/>
    <w:rsid w:val="00EC600C"/>
    <w:rsid w:val="00ED7447"/>
    <w:rsid w:val="00EE1B36"/>
    <w:rsid w:val="00EE4E33"/>
    <w:rsid w:val="00F00182"/>
    <w:rsid w:val="00F07482"/>
    <w:rsid w:val="00F227DA"/>
    <w:rsid w:val="00F3642A"/>
    <w:rsid w:val="00F37B7D"/>
    <w:rsid w:val="00F416A2"/>
    <w:rsid w:val="00F50C3E"/>
    <w:rsid w:val="00F51643"/>
    <w:rsid w:val="00F5179F"/>
    <w:rsid w:val="00F517B4"/>
    <w:rsid w:val="00F5349C"/>
    <w:rsid w:val="00F53D21"/>
    <w:rsid w:val="00F611AC"/>
    <w:rsid w:val="00F65168"/>
    <w:rsid w:val="00F65F88"/>
    <w:rsid w:val="00F668F3"/>
    <w:rsid w:val="00F73E24"/>
    <w:rsid w:val="00F759C6"/>
    <w:rsid w:val="00F8001D"/>
    <w:rsid w:val="00F803B1"/>
    <w:rsid w:val="00F82694"/>
    <w:rsid w:val="00F83E97"/>
    <w:rsid w:val="00F846C1"/>
    <w:rsid w:val="00F8532A"/>
    <w:rsid w:val="00FA1277"/>
    <w:rsid w:val="00FA32CB"/>
    <w:rsid w:val="00FA3DC7"/>
    <w:rsid w:val="00FA4A06"/>
    <w:rsid w:val="00FA505E"/>
    <w:rsid w:val="00FB44EC"/>
    <w:rsid w:val="00FC06F2"/>
    <w:rsid w:val="00FC3F40"/>
    <w:rsid w:val="00FD0C1F"/>
    <w:rsid w:val="00FD1E39"/>
    <w:rsid w:val="00FD7447"/>
    <w:rsid w:val="00FE1910"/>
    <w:rsid w:val="00FE20A7"/>
    <w:rsid w:val="00FF181A"/>
    <w:rsid w:val="00FF5774"/>
    <w:rsid w:val="00FF5E67"/>
    <w:rsid w:val="63527651"/>
    <w:rsid w:val="760A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9581A"/>
  <w15:docId w15:val="{C20292EE-1F59-4484-88FA-6D2E5CBC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3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4D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14D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65FF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8D0"/>
    <w:pPr>
      <w:tabs>
        <w:tab w:val="center" w:pos="4680"/>
        <w:tab w:val="right" w:pos="9360"/>
      </w:tabs>
    </w:pPr>
  </w:style>
  <w:style w:type="character" w:customStyle="1" w:styleId="HeaderChar">
    <w:name w:val="Header Char"/>
    <w:basedOn w:val="DefaultParagraphFont"/>
    <w:link w:val="Header"/>
    <w:uiPriority w:val="99"/>
    <w:rsid w:val="001A68D0"/>
  </w:style>
  <w:style w:type="paragraph" w:styleId="Footer">
    <w:name w:val="footer"/>
    <w:basedOn w:val="Normal"/>
    <w:link w:val="FooterChar"/>
    <w:uiPriority w:val="99"/>
    <w:unhideWhenUsed/>
    <w:rsid w:val="001A68D0"/>
    <w:pPr>
      <w:tabs>
        <w:tab w:val="center" w:pos="4680"/>
        <w:tab w:val="right" w:pos="9360"/>
      </w:tabs>
    </w:pPr>
  </w:style>
  <w:style w:type="character" w:customStyle="1" w:styleId="FooterChar">
    <w:name w:val="Footer Char"/>
    <w:basedOn w:val="DefaultParagraphFont"/>
    <w:link w:val="Footer"/>
    <w:uiPriority w:val="99"/>
    <w:rsid w:val="001A68D0"/>
  </w:style>
  <w:style w:type="paragraph" w:styleId="ListParagraph">
    <w:name w:val="List Paragraph"/>
    <w:basedOn w:val="Normal"/>
    <w:uiPriority w:val="34"/>
    <w:qFormat/>
    <w:rsid w:val="001A68D0"/>
    <w:pPr>
      <w:ind w:left="720"/>
      <w:contextualSpacing/>
    </w:pPr>
  </w:style>
  <w:style w:type="character" w:styleId="CommentReference">
    <w:name w:val="annotation reference"/>
    <w:basedOn w:val="DefaultParagraphFont"/>
    <w:uiPriority w:val="99"/>
    <w:semiHidden/>
    <w:unhideWhenUsed/>
    <w:rsid w:val="001A68D0"/>
    <w:rPr>
      <w:sz w:val="16"/>
      <w:szCs w:val="16"/>
    </w:rPr>
  </w:style>
  <w:style w:type="paragraph" w:styleId="CommentText">
    <w:name w:val="annotation text"/>
    <w:basedOn w:val="Normal"/>
    <w:link w:val="CommentTextChar"/>
    <w:uiPriority w:val="99"/>
    <w:semiHidden/>
    <w:unhideWhenUsed/>
    <w:rsid w:val="001A68D0"/>
    <w:rPr>
      <w:sz w:val="20"/>
      <w:szCs w:val="20"/>
    </w:rPr>
  </w:style>
  <w:style w:type="character" w:customStyle="1" w:styleId="CommentTextChar">
    <w:name w:val="Comment Text Char"/>
    <w:basedOn w:val="DefaultParagraphFont"/>
    <w:link w:val="CommentText"/>
    <w:uiPriority w:val="99"/>
    <w:semiHidden/>
    <w:rsid w:val="001A68D0"/>
    <w:rPr>
      <w:sz w:val="20"/>
      <w:szCs w:val="20"/>
    </w:rPr>
  </w:style>
  <w:style w:type="paragraph" w:styleId="BalloonText">
    <w:name w:val="Balloon Text"/>
    <w:basedOn w:val="Normal"/>
    <w:link w:val="BalloonTextChar"/>
    <w:uiPriority w:val="99"/>
    <w:semiHidden/>
    <w:unhideWhenUsed/>
    <w:rsid w:val="001A68D0"/>
    <w:rPr>
      <w:rFonts w:ascii="Tahoma" w:hAnsi="Tahoma" w:cs="Tahoma"/>
      <w:sz w:val="16"/>
      <w:szCs w:val="16"/>
    </w:rPr>
  </w:style>
  <w:style w:type="character" w:customStyle="1" w:styleId="BalloonTextChar">
    <w:name w:val="Balloon Text Char"/>
    <w:basedOn w:val="DefaultParagraphFont"/>
    <w:link w:val="BalloonText"/>
    <w:uiPriority w:val="99"/>
    <w:semiHidden/>
    <w:rsid w:val="001A68D0"/>
    <w:rPr>
      <w:rFonts w:ascii="Tahoma" w:hAnsi="Tahoma" w:cs="Tahoma"/>
      <w:sz w:val="16"/>
      <w:szCs w:val="16"/>
    </w:rPr>
  </w:style>
  <w:style w:type="character" w:styleId="Hyperlink">
    <w:name w:val="Hyperlink"/>
    <w:basedOn w:val="DefaultParagraphFont"/>
    <w:uiPriority w:val="99"/>
    <w:unhideWhenUsed/>
    <w:rsid w:val="00336AF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F59F7"/>
    <w:rPr>
      <w:b/>
      <w:bCs/>
    </w:rPr>
  </w:style>
  <w:style w:type="character" w:customStyle="1" w:styleId="CommentSubjectChar">
    <w:name w:val="Comment Subject Char"/>
    <w:basedOn w:val="CommentTextChar"/>
    <w:link w:val="CommentSubject"/>
    <w:uiPriority w:val="99"/>
    <w:semiHidden/>
    <w:rsid w:val="007F59F7"/>
    <w:rPr>
      <w:b/>
      <w:bCs/>
      <w:sz w:val="20"/>
      <w:szCs w:val="20"/>
    </w:rPr>
  </w:style>
  <w:style w:type="character" w:customStyle="1" w:styleId="Heading1Char">
    <w:name w:val="Heading 1 Char"/>
    <w:basedOn w:val="DefaultParagraphFont"/>
    <w:link w:val="Heading1"/>
    <w:uiPriority w:val="9"/>
    <w:rsid w:val="00E14D0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14D0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65FF5"/>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397B06"/>
    <w:pPr>
      <w:spacing w:after="0" w:line="240" w:lineRule="auto"/>
    </w:pPr>
  </w:style>
  <w:style w:type="paragraph" w:styleId="FootnoteText">
    <w:name w:val="footnote text"/>
    <w:basedOn w:val="Normal"/>
    <w:link w:val="FootnoteTextChar"/>
    <w:uiPriority w:val="99"/>
    <w:semiHidden/>
    <w:unhideWhenUsed/>
    <w:rsid w:val="008D1F55"/>
    <w:rPr>
      <w:sz w:val="20"/>
      <w:szCs w:val="20"/>
    </w:rPr>
  </w:style>
  <w:style w:type="character" w:customStyle="1" w:styleId="FootnoteTextChar">
    <w:name w:val="Footnote Text Char"/>
    <w:basedOn w:val="DefaultParagraphFont"/>
    <w:link w:val="FootnoteText"/>
    <w:uiPriority w:val="99"/>
    <w:semiHidden/>
    <w:rsid w:val="008D1F5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D1F55"/>
    <w:rPr>
      <w:vertAlign w:val="superscript"/>
    </w:rPr>
  </w:style>
  <w:style w:type="character" w:styleId="UnresolvedMention">
    <w:name w:val="Unresolved Mention"/>
    <w:basedOn w:val="DefaultParagraphFont"/>
    <w:uiPriority w:val="99"/>
    <w:unhideWhenUsed/>
    <w:rsid w:val="004E41E4"/>
    <w:rPr>
      <w:color w:val="605E5C"/>
      <w:shd w:val="clear" w:color="auto" w:fill="E1DFDD"/>
    </w:rPr>
  </w:style>
  <w:style w:type="table" w:styleId="TableGrid">
    <w:name w:val="Table Grid"/>
    <w:basedOn w:val="TableNormal"/>
    <w:uiPriority w:val="59"/>
    <w:rsid w:val="00E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682E"/>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21136"/>
    <w:rPr>
      <w:sz w:val="20"/>
      <w:szCs w:val="20"/>
    </w:rPr>
  </w:style>
  <w:style w:type="character" w:customStyle="1" w:styleId="EndnoteTextChar">
    <w:name w:val="Endnote Text Char"/>
    <w:basedOn w:val="DefaultParagraphFont"/>
    <w:link w:val="EndnoteText"/>
    <w:uiPriority w:val="99"/>
    <w:semiHidden/>
    <w:rsid w:val="0052113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21136"/>
    <w:rPr>
      <w:vertAlign w:val="superscript"/>
    </w:rPr>
  </w:style>
  <w:style w:type="character" w:styleId="FollowedHyperlink">
    <w:name w:val="FollowedHyperlink"/>
    <w:basedOn w:val="DefaultParagraphFont"/>
    <w:uiPriority w:val="99"/>
    <w:semiHidden/>
    <w:unhideWhenUsed/>
    <w:rsid w:val="00427CBB"/>
    <w:rPr>
      <w:color w:val="800080" w:themeColor="followedHyperlink"/>
      <w:u w:val="single"/>
    </w:rPr>
  </w:style>
  <w:style w:type="character" w:styleId="Mention">
    <w:name w:val="Mention"/>
    <w:basedOn w:val="DefaultParagraphFont"/>
    <w:uiPriority w:val="99"/>
    <w:unhideWhenUsed/>
    <w:rsid w:val="00D40B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2174">
      <w:bodyDiv w:val="1"/>
      <w:marLeft w:val="0"/>
      <w:marRight w:val="0"/>
      <w:marTop w:val="0"/>
      <w:marBottom w:val="0"/>
      <w:divBdr>
        <w:top w:val="none" w:sz="0" w:space="0" w:color="auto"/>
        <w:left w:val="none" w:sz="0" w:space="0" w:color="auto"/>
        <w:bottom w:val="none" w:sz="0" w:space="0" w:color="auto"/>
        <w:right w:val="none" w:sz="0" w:space="0" w:color="auto"/>
      </w:divBdr>
    </w:div>
    <w:div w:id="484662097">
      <w:bodyDiv w:val="1"/>
      <w:marLeft w:val="0"/>
      <w:marRight w:val="0"/>
      <w:marTop w:val="0"/>
      <w:marBottom w:val="0"/>
      <w:divBdr>
        <w:top w:val="none" w:sz="0" w:space="0" w:color="auto"/>
        <w:left w:val="none" w:sz="0" w:space="0" w:color="auto"/>
        <w:bottom w:val="none" w:sz="0" w:space="0" w:color="auto"/>
        <w:right w:val="none" w:sz="0" w:space="0" w:color="auto"/>
      </w:divBdr>
    </w:div>
    <w:div w:id="575290451">
      <w:bodyDiv w:val="1"/>
      <w:marLeft w:val="0"/>
      <w:marRight w:val="0"/>
      <w:marTop w:val="0"/>
      <w:marBottom w:val="0"/>
      <w:divBdr>
        <w:top w:val="none" w:sz="0" w:space="0" w:color="auto"/>
        <w:left w:val="none" w:sz="0" w:space="0" w:color="auto"/>
        <w:bottom w:val="none" w:sz="0" w:space="0" w:color="auto"/>
        <w:right w:val="none" w:sz="0" w:space="0" w:color="auto"/>
      </w:divBdr>
    </w:div>
    <w:div w:id="647250819">
      <w:bodyDiv w:val="1"/>
      <w:marLeft w:val="0"/>
      <w:marRight w:val="0"/>
      <w:marTop w:val="0"/>
      <w:marBottom w:val="0"/>
      <w:divBdr>
        <w:top w:val="none" w:sz="0" w:space="0" w:color="auto"/>
        <w:left w:val="none" w:sz="0" w:space="0" w:color="auto"/>
        <w:bottom w:val="none" w:sz="0" w:space="0" w:color="auto"/>
        <w:right w:val="none" w:sz="0" w:space="0" w:color="auto"/>
      </w:divBdr>
    </w:div>
    <w:div w:id="657272946">
      <w:bodyDiv w:val="1"/>
      <w:marLeft w:val="0"/>
      <w:marRight w:val="0"/>
      <w:marTop w:val="0"/>
      <w:marBottom w:val="0"/>
      <w:divBdr>
        <w:top w:val="none" w:sz="0" w:space="0" w:color="auto"/>
        <w:left w:val="none" w:sz="0" w:space="0" w:color="auto"/>
        <w:bottom w:val="none" w:sz="0" w:space="0" w:color="auto"/>
        <w:right w:val="none" w:sz="0" w:space="0" w:color="auto"/>
      </w:divBdr>
    </w:div>
    <w:div w:id="669991589">
      <w:bodyDiv w:val="1"/>
      <w:marLeft w:val="0"/>
      <w:marRight w:val="0"/>
      <w:marTop w:val="0"/>
      <w:marBottom w:val="0"/>
      <w:divBdr>
        <w:top w:val="none" w:sz="0" w:space="0" w:color="auto"/>
        <w:left w:val="none" w:sz="0" w:space="0" w:color="auto"/>
        <w:bottom w:val="none" w:sz="0" w:space="0" w:color="auto"/>
        <w:right w:val="none" w:sz="0" w:space="0" w:color="auto"/>
      </w:divBdr>
    </w:div>
    <w:div w:id="855118342">
      <w:bodyDiv w:val="1"/>
      <w:marLeft w:val="0"/>
      <w:marRight w:val="0"/>
      <w:marTop w:val="0"/>
      <w:marBottom w:val="0"/>
      <w:divBdr>
        <w:top w:val="none" w:sz="0" w:space="0" w:color="auto"/>
        <w:left w:val="none" w:sz="0" w:space="0" w:color="auto"/>
        <w:bottom w:val="none" w:sz="0" w:space="0" w:color="auto"/>
        <w:right w:val="none" w:sz="0" w:space="0" w:color="auto"/>
      </w:divBdr>
    </w:div>
    <w:div w:id="1026953639">
      <w:bodyDiv w:val="1"/>
      <w:marLeft w:val="0"/>
      <w:marRight w:val="0"/>
      <w:marTop w:val="0"/>
      <w:marBottom w:val="0"/>
      <w:divBdr>
        <w:top w:val="none" w:sz="0" w:space="0" w:color="auto"/>
        <w:left w:val="none" w:sz="0" w:space="0" w:color="auto"/>
        <w:bottom w:val="none" w:sz="0" w:space="0" w:color="auto"/>
        <w:right w:val="none" w:sz="0" w:space="0" w:color="auto"/>
      </w:divBdr>
    </w:div>
    <w:div w:id="1378316835">
      <w:bodyDiv w:val="1"/>
      <w:marLeft w:val="0"/>
      <w:marRight w:val="0"/>
      <w:marTop w:val="0"/>
      <w:marBottom w:val="0"/>
      <w:divBdr>
        <w:top w:val="none" w:sz="0" w:space="0" w:color="auto"/>
        <w:left w:val="none" w:sz="0" w:space="0" w:color="auto"/>
        <w:bottom w:val="none" w:sz="0" w:space="0" w:color="auto"/>
        <w:right w:val="none" w:sz="0" w:space="0" w:color="auto"/>
      </w:divBdr>
    </w:div>
    <w:div w:id="1428232856">
      <w:bodyDiv w:val="1"/>
      <w:marLeft w:val="0"/>
      <w:marRight w:val="0"/>
      <w:marTop w:val="0"/>
      <w:marBottom w:val="0"/>
      <w:divBdr>
        <w:top w:val="none" w:sz="0" w:space="0" w:color="auto"/>
        <w:left w:val="none" w:sz="0" w:space="0" w:color="auto"/>
        <w:bottom w:val="none" w:sz="0" w:space="0" w:color="auto"/>
        <w:right w:val="none" w:sz="0" w:space="0" w:color="auto"/>
      </w:divBdr>
    </w:div>
    <w:div w:id="1583221531">
      <w:bodyDiv w:val="1"/>
      <w:marLeft w:val="0"/>
      <w:marRight w:val="0"/>
      <w:marTop w:val="0"/>
      <w:marBottom w:val="0"/>
      <w:divBdr>
        <w:top w:val="none" w:sz="0" w:space="0" w:color="auto"/>
        <w:left w:val="none" w:sz="0" w:space="0" w:color="auto"/>
        <w:bottom w:val="none" w:sz="0" w:space="0" w:color="auto"/>
        <w:right w:val="none" w:sz="0" w:space="0" w:color="auto"/>
      </w:divBdr>
    </w:div>
    <w:div w:id="1759862440">
      <w:bodyDiv w:val="1"/>
      <w:marLeft w:val="0"/>
      <w:marRight w:val="0"/>
      <w:marTop w:val="0"/>
      <w:marBottom w:val="0"/>
      <w:divBdr>
        <w:top w:val="none" w:sz="0" w:space="0" w:color="auto"/>
        <w:left w:val="none" w:sz="0" w:space="0" w:color="auto"/>
        <w:bottom w:val="none" w:sz="0" w:space="0" w:color="auto"/>
        <w:right w:val="none" w:sz="0" w:space="0" w:color="auto"/>
      </w:divBdr>
    </w:div>
    <w:div w:id="1813328006">
      <w:bodyDiv w:val="1"/>
      <w:marLeft w:val="0"/>
      <w:marRight w:val="0"/>
      <w:marTop w:val="0"/>
      <w:marBottom w:val="0"/>
      <w:divBdr>
        <w:top w:val="none" w:sz="0" w:space="0" w:color="auto"/>
        <w:left w:val="none" w:sz="0" w:space="0" w:color="auto"/>
        <w:bottom w:val="none" w:sz="0" w:space="0" w:color="auto"/>
        <w:right w:val="none" w:sz="0" w:space="0" w:color="auto"/>
      </w:divBdr>
    </w:div>
    <w:div w:id="1858426197">
      <w:bodyDiv w:val="1"/>
      <w:marLeft w:val="0"/>
      <w:marRight w:val="0"/>
      <w:marTop w:val="0"/>
      <w:marBottom w:val="0"/>
      <w:divBdr>
        <w:top w:val="none" w:sz="0" w:space="0" w:color="auto"/>
        <w:left w:val="none" w:sz="0" w:space="0" w:color="auto"/>
        <w:bottom w:val="none" w:sz="0" w:space="0" w:color="auto"/>
        <w:right w:val="none" w:sz="0" w:space="0" w:color="auto"/>
      </w:divBdr>
    </w:div>
    <w:div w:id="193766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NFReporting@umassmed.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FReporting@umassmed.edu" TargetMode="External"/><Relationship Id="rId17" Type="http://schemas.openxmlformats.org/officeDocument/2006/relationships/hyperlink" Target="https://www.mass.gov/doc/administrative-bulletin-22-02-101-cmr-20600-standard-payments-to-nursing-facilities-payment-methodologies-for-new-and-existing-nursing-facility-payments-under-101-cmr-20600-standard-payments-to-nursing-facilities-corrected-eff-january-15-2022-0/download" TargetMode="External"/><Relationship Id="rId2" Type="http://schemas.openxmlformats.org/officeDocument/2006/relationships/customXml" Target="../customXml/item2.xml"/><Relationship Id="rId16" Type="http://schemas.openxmlformats.org/officeDocument/2006/relationships/hyperlink" Target="https://www.mass.gov/doc/administrative-bulletin-22-01-101-cmr-20600-standard-payments-to-nursing-facilities-supplemental-payments-for-nursing-facilities-for-workforce-retention-and-recruitment-initiatives-effective-january-15-2022-0/downloa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enter.org/NF/" TargetMode="External"/><Relationship Id="rId5" Type="http://schemas.openxmlformats.org/officeDocument/2006/relationships/numbering" Target="numbering.xml"/><Relationship Id="rId15" Type="http://schemas.openxmlformats.org/officeDocument/2006/relationships/hyperlink" Target="mailto:NFReporting@umassmed.ed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ass.gov/doc/105-cmr-150-standards-for-long-term-care-facilities/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1e590e-eb4f-4c7d-9458-74c699249641" xsi:nil="true"/>
    <lcf76f155ced4ddcb4097134ff3c332f xmlns="d6dac6ae-e22b-4a29-9d05-aeacb1f369d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3A6F1AF92D364F94599F7D9F6F2AEE" ma:contentTypeVersion="16" ma:contentTypeDescription="Create a new document." ma:contentTypeScope="" ma:versionID="93ac78acb8563cd52c2b9173cca06343">
  <xsd:schema xmlns:xsd="http://www.w3.org/2001/XMLSchema" xmlns:xs="http://www.w3.org/2001/XMLSchema" xmlns:p="http://schemas.microsoft.com/office/2006/metadata/properties" xmlns:ns2="d6dac6ae-e22b-4a29-9d05-aeacb1f369db" xmlns:ns3="291e590e-eb4f-4c7d-9458-74c699249641" targetNamespace="http://schemas.microsoft.com/office/2006/metadata/properties" ma:root="true" ma:fieldsID="c24ab332370c24866468ea79a5875cf9" ns2:_="" ns3:_="">
    <xsd:import namespace="d6dac6ae-e22b-4a29-9d05-aeacb1f369db"/>
    <xsd:import namespace="291e590e-eb4f-4c7d-9458-74c6992496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ac6ae-e22b-4a29-9d05-aeacb1f36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9b1c70-a969-4c55-8bfb-e98d2ac339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1e590e-eb4f-4c7d-9458-74c699249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84d744-7b08-43cc-a023-e863870cb1e9}" ma:internalName="TaxCatchAll" ma:showField="CatchAllData" ma:web="291e590e-eb4f-4c7d-9458-74c699249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BC11E-8C4D-4CBB-BBFF-6CBDC79E9C19}">
  <ds:schemaRefs>
    <ds:schemaRef ds:uri="http://schemas.microsoft.com/sharepoint/v3/contenttype/forms"/>
  </ds:schemaRefs>
</ds:datastoreItem>
</file>

<file path=customXml/itemProps2.xml><?xml version="1.0" encoding="utf-8"?>
<ds:datastoreItem xmlns:ds="http://schemas.openxmlformats.org/officeDocument/2006/customXml" ds:itemID="{83377A5D-6267-44D5-B167-3B28BE7E79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329D91-B7B1-4F59-AA39-799A070B9A65}">
  <ds:schemaRefs>
    <ds:schemaRef ds:uri="http://schemas.openxmlformats.org/officeDocument/2006/bibliography"/>
  </ds:schemaRefs>
</ds:datastoreItem>
</file>

<file path=customXml/itemProps4.xml><?xml version="1.0" encoding="utf-8"?>
<ds:datastoreItem xmlns:ds="http://schemas.openxmlformats.org/officeDocument/2006/customXml" ds:itemID="{0157EA83-E6A5-4370-967D-012590734358}"/>
</file>

<file path=docProps/app.xml><?xml version="1.0" encoding="utf-8"?>
<Properties xmlns="http://schemas.openxmlformats.org/officeDocument/2006/extended-properties" xmlns:vt="http://schemas.openxmlformats.org/officeDocument/2006/docPropsVTypes">
  <Template>Normal.dotm</Template>
  <TotalTime>88</TotalTime>
  <Pages>1</Pages>
  <Words>1833</Words>
  <Characters>10453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12262</CharactersWithSpaces>
  <SharedDoc>false</SharedDoc>
  <HLinks>
    <vt:vector size="42" baseType="variant">
      <vt:variant>
        <vt:i4>3801102</vt:i4>
      </vt:variant>
      <vt:variant>
        <vt:i4>15</vt:i4>
      </vt:variant>
      <vt:variant>
        <vt:i4>0</vt:i4>
      </vt:variant>
      <vt:variant>
        <vt:i4>5</vt:i4>
      </vt:variant>
      <vt:variant>
        <vt:lpwstr>mailto:NFReporting@umassmed.edu</vt:lpwstr>
      </vt:variant>
      <vt:variant>
        <vt:lpwstr/>
      </vt:variant>
      <vt:variant>
        <vt:i4>3342449</vt:i4>
      </vt:variant>
      <vt:variant>
        <vt:i4>12</vt:i4>
      </vt:variant>
      <vt:variant>
        <vt:i4>0</vt:i4>
      </vt:variant>
      <vt:variant>
        <vt:i4>5</vt:i4>
      </vt:variant>
      <vt:variant>
        <vt:lpwstr>https://www.mass.gov/doc/administrative-bulletin-22-02-101-cmr-20600-standard-payments-to-nursing-facilities-payment-methodologies-for-new-and-existing-nursing-facility-payments-under-101-cmr-20600-standard-payments-to-nursing-facilities-corrected-eff-january-15-2022-0/download</vt:lpwstr>
      </vt:variant>
      <vt:variant>
        <vt:lpwstr/>
      </vt:variant>
      <vt:variant>
        <vt:i4>7798904</vt:i4>
      </vt:variant>
      <vt:variant>
        <vt:i4>9</vt:i4>
      </vt:variant>
      <vt:variant>
        <vt:i4>0</vt:i4>
      </vt:variant>
      <vt:variant>
        <vt:i4>5</vt:i4>
      </vt:variant>
      <vt:variant>
        <vt:lpwstr>https://www.mass.gov/doc/administrative-bulletin-22-01-101-cmr-20600-standard-payments-to-nursing-facilities-supplemental-payments-for-nursing-facilities-for-workforce-retention-and-recruitment-initiatives-effective-january-15-2022-0/download</vt:lpwstr>
      </vt:variant>
      <vt:variant>
        <vt:lpwstr/>
      </vt:variant>
      <vt:variant>
        <vt:i4>3801102</vt:i4>
      </vt:variant>
      <vt:variant>
        <vt:i4>6</vt:i4>
      </vt:variant>
      <vt:variant>
        <vt:i4>0</vt:i4>
      </vt:variant>
      <vt:variant>
        <vt:i4>5</vt:i4>
      </vt:variant>
      <vt:variant>
        <vt:lpwstr>mailto:NFReporting@umassmed.edu</vt:lpwstr>
      </vt:variant>
      <vt:variant>
        <vt:lpwstr/>
      </vt:variant>
      <vt:variant>
        <vt:i4>3801102</vt:i4>
      </vt:variant>
      <vt:variant>
        <vt:i4>3</vt:i4>
      </vt:variant>
      <vt:variant>
        <vt:i4>0</vt:i4>
      </vt:variant>
      <vt:variant>
        <vt:i4>5</vt:i4>
      </vt:variant>
      <vt:variant>
        <vt:lpwstr>mailto:NFReporting@umassmed.edu</vt:lpwstr>
      </vt:variant>
      <vt:variant>
        <vt:lpwstr/>
      </vt:variant>
      <vt:variant>
        <vt:i4>6422571</vt:i4>
      </vt:variant>
      <vt:variant>
        <vt:i4>0</vt:i4>
      </vt:variant>
      <vt:variant>
        <vt:i4>0</vt:i4>
      </vt:variant>
      <vt:variant>
        <vt:i4>5</vt:i4>
      </vt:variant>
      <vt:variant>
        <vt:lpwstr>https://www.uenter.org/NF/</vt:lpwstr>
      </vt:variant>
      <vt:variant>
        <vt:lpwstr/>
      </vt:variant>
      <vt:variant>
        <vt:i4>4522075</vt:i4>
      </vt:variant>
      <vt:variant>
        <vt:i4>0</vt:i4>
      </vt:variant>
      <vt:variant>
        <vt:i4>0</vt:i4>
      </vt:variant>
      <vt:variant>
        <vt:i4>5</vt:i4>
      </vt:variant>
      <vt:variant>
        <vt:lpwstr>https://www.mass.gov/doc/105-cmr-150-standards-for-long-term-care-facilities/download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Grenier, Michael</dc:creator>
  <cp:keywords/>
  <cp:lastModifiedBy>Tourish, Jeremy</cp:lastModifiedBy>
  <cp:revision>41</cp:revision>
  <cp:lastPrinted>2020-06-21T18:44:00Z</cp:lastPrinted>
  <dcterms:created xsi:type="dcterms:W3CDTF">2022-06-28T22:29:00Z</dcterms:created>
  <dcterms:modified xsi:type="dcterms:W3CDTF">2022-07-14T19:12:00Z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0x0101005C80ED93B4A42A4FA46C5E3364273B79</vt:lpwstr>
  </property>
</Properties>
</file>